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w:t>
      </w:r>
      <w:proofErr w:type="spellStart"/>
      <w:r w:rsidRPr="005F2E4D">
        <w:rPr>
          <w:color w:val="FFFFFF" w:themeColor="background1"/>
          <w:lang w:val="en-US"/>
        </w:rPr>
        <w:t>Sicherheit</w:t>
      </w:r>
      <w:proofErr w:type="spellEnd"/>
    </w:p>
    <w:p w14:paraId="48932A24" w14:textId="12599F74"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2E4D" w:rsidRPr="005F2E4D">
        <w:rPr>
          <w:color w:val="FFFFFF" w:themeColor="background1"/>
          <w:sz w:val="44"/>
          <w:szCs w:val="44"/>
          <w:lang w:val="en-US"/>
        </w:rPr>
        <w:t>Richtlinie</w:t>
      </w:r>
      <w:proofErr w:type="spellEnd"/>
      <w:r w:rsidR="005F2E4D" w:rsidRPr="005F2E4D">
        <w:rPr>
          <w:color w:val="FFFFFF" w:themeColor="background1"/>
          <w:sz w:val="44"/>
          <w:szCs w:val="44"/>
          <w:lang w:val="en-US"/>
        </w:rPr>
        <w:t xml:space="preserve"> </w:t>
      </w:r>
      <w:r w:rsidR="00E654A8">
        <w:rPr>
          <w:color w:val="FFFFFF" w:themeColor="background1"/>
          <w:sz w:val="44"/>
          <w:szCs w:val="44"/>
          <w:lang w:val="en-US"/>
        </w:rPr>
        <w:t>OPS.1.2.5</w:t>
      </w:r>
    </w:p>
    <w:p w14:paraId="43EDDB1A" w14:textId="63A3FD41" w:rsidR="005F2E4D" w:rsidRPr="005F2E4D" w:rsidRDefault="00E654A8" w:rsidP="007F484B">
      <w:pPr>
        <w:pStyle w:val="DeckblattUntertitelmitBild"/>
        <w:spacing w:before="0" w:line="240" w:lineRule="auto"/>
        <w:ind w:left="142"/>
        <w:rPr>
          <w:rFonts w:ascii="Segoe UI Semilight" w:hAnsi="Segoe UI Semilight" w:cs="Segoe UI Semilight"/>
          <w:color w:val="FFFFFF" w:themeColor="background1"/>
          <w:sz w:val="24"/>
          <w:szCs w:val="24"/>
        </w:rPr>
      </w:pPr>
      <w:proofErr w:type="spellStart"/>
      <w:r>
        <w:rPr>
          <w:color w:val="FFFFFF" w:themeColor="background1"/>
          <w:sz w:val="44"/>
          <w:szCs w:val="44"/>
          <w:lang w:val="en-US"/>
        </w:rPr>
        <w:t>Fernwartung</w:t>
      </w:r>
      <w:proofErr w:type="spellEnd"/>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Version: 1.0 [</w:t>
      </w:r>
      <w:proofErr w:type="spellStart"/>
      <w:proofErr w:type="gramStart"/>
      <w:r w:rsidR="005F2E4D" w:rsidRPr="005F2E4D">
        <w:rPr>
          <w:rFonts w:ascii="Segoe UI Semilight" w:hAnsi="Segoe UI Semilight" w:cs="Segoe UI Semilight"/>
          <w:color w:val="FFFFFF" w:themeColor="background1"/>
          <w:sz w:val="24"/>
          <w:szCs w:val="24"/>
          <w:lang w:val="en-US"/>
        </w:rPr>
        <w:t>Entwurf</w:t>
      </w:r>
      <w:proofErr w:type="spellEnd"/>
      <w:r w:rsidR="005F2E4D" w:rsidRPr="005F2E4D">
        <w:rPr>
          <w:rFonts w:ascii="Segoe UI Semilight" w:hAnsi="Segoe UI Semilight" w:cs="Segoe UI Semilight"/>
          <w:color w:val="FFFFFF" w:themeColor="background1"/>
          <w:sz w:val="24"/>
          <w:szCs w:val="24"/>
          <w:lang w:val="en-US"/>
        </w:rPr>
        <w:t xml:space="preserve">]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xml:space="preserve">: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06A2899F" w:rsidR="00BC531A" w:rsidRPr="00062F89" w:rsidRDefault="00C729B6" w:rsidP="00BC531A">
      <w:r>
        <w:rPr>
          <w:bCs/>
        </w:rPr>
        <w:t>Bildnachweis:</w:t>
      </w:r>
      <w:r>
        <w:rPr>
          <w:bCs/>
        </w:rPr>
        <w:tab/>
      </w:r>
      <w:r>
        <w:rPr>
          <w:bCs/>
        </w:rPr>
        <w:tab/>
      </w:r>
      <w:r>
        <w:rPr>
          <w:bCs/>
        </w:rPr>
        <w:tab/>
      </w:r>
      <w:r>
        <w:rPr>
          <w:bCs/>
        </w:rPr>
        <w:tab/>
        <w:t xml:space="preserve">Pixabay.com, </w:t>
      </w:r>
      <w:r w:rsidR="00E654A8">
        <w:rPr>
          <w:bCs/>
        </w:rPr>
        <w:t xml:space="preserve">lizenzfreies Bild, </w:t>
      </w:r>
      <w:r>
        <w:rPr>
          <w:bCs/>
        </w:rPr>
        <w:t>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1762057"/>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28E601F2" w:rsidR="00463E3C" w:rsidRPr="00D26057" w:rsidRDefault="00420F5A" w:rsidP="00BF07CF">
      <w:pPr>
        <w:pStyle w:val="Inhaltsverzeichnis"/>
        <w:spacing w:after="240"/>
      </w:pPr>
      <w:r>
        <w:br/>
      </w:r>
      <w:r w:rsidR="001F751B">
        <w:br/>
      </w:r>
      <w:r w:rsidR="00463E3C" w:rsidRPr="00D26057">
        <w:t>I</w:t>
      </w:r>
      <w:r w:rsidR="0027455D" w:rsidRPr="00D26057">
        <w:t>nhaltsverzeichnis</w:t>
      </w:r>
    </w:p>
    <w:p w14:paraId="3FA1A638" w14:textId="5873E049" w:rsidR="001F751B"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1762058" w:history="1">
        <w:r w:rsidR="001F751B" w:rsidRPr="00ED5961">
          <w:rPr>
            <w:rStyle w:val="Hyperlink"/>
            <w:noProof/>
          </w:rPr>
          <w:t>1</w:t>
        </w:r>
        <w:r w:rsidR="001F751B">
          <w:rPr>
            <w:rFonts w:asciiTheme="minorHAnsi" w:eastAsiaTheme="minorEastAsia" w:hAnsiTheme="minorHAnsi" w:cstheme="minorBidi"/>
            <w:noProof/>
            <w:kern w:val="0"/>
            <w:sz w:val="22"/>
            <w:szCs w:val="22"/>
          </w:rPr>
          <w:tab/>
        </w:r>
        <w:r w:rsidR="001F751B" w:rsidRPr="00ED5961">
          <w:rPr>
            <w:rStyle w:val="Hyperlink"/>
            <w:noProof/>
          </w:rPr>
          <w:t>Grundlagen und Rahmenbedingungen</w:t>
        </w:r>
        <w:r w:rsidR="001F751B">
          <w:rPr>
            <w:noProof/>
            <w:webHidden/>
          </w:rPr>
          <w:tab/>
        </w:r>
        <w:r w:rsidR="001F751B">
          <w:rPr>
            <w:noProof/>
            <w:webHidden/>
          </w:rPr>
          <w:fldChar w:fldCharType="begin"/>
        </w:r>
        <w:r w:rsidR="001F751B">
          <w:rPr>
            <w:noProof/>
            <w:webHidden/>
          </w:rPr>
          <w:instrText xml:space="preserve"> PAGEREF _Toc91762058 \h </w:instrText>
        </w:r>
        <w:r w:rsidR="001F751B">
          <w:rPr>
            <w:noProof/>
            <w:webHidden/>
          </w:rPr>
        </w:r>
        <w:r w:rsidR="001F751B">
          <w:rPr>
            <w:noProof/>
            <w:webHidden/>
          </w:rPr>
          <w:fldChar w:fldCharType="separate"/>
        </w:r>
        <w:r w:rsidR="001F751B">
          <w:rPr>
            <w:noProof/>
            <w:webHidden/>
          </w:rPr>
          <w:t>7</w:t>
        </w:r>
        <w:r w:rsidR="001F751B">
          <w:rPr>
            <w:noProof/>
            <w:webHidden/>
          </w:rPr>
          <w:fldChar w:fldCharType="end"/>
        </w:r>
      </w:hyperlink>
    </w:p>
    <w:p w14:paraId="377293AD" w14:textId="1DA5141A"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59" w:history="1">
        <w:r w:rsidR="001F751B" w:rsidRPr="00ED5961">
          <w:rPr>
            <w:rStyle w:val="Hyperlink"/>
            <w:noProof/>
          </w:rPr>
          <w:t>2</w:t>
        </w:r>
        <w:r w:rsidR="001F751B">
          <w:rPr>
            <w:rFonts w:asciiTheme="minorHAnsi" w:eastAsiaTheme="minorEastAsia" w:hAnsiTheme="minorHAnsi" w:cstheme="minorBidi"/>
            <w:noProof/>
            <w:kern w:val="0"/>
            <w:sz w:val="22"/>
            <w:szCs w:val="22"/>
          </w:rPr>
          <w:tab/>
        </w:r>
        <w:r w:rsidR="001F751B" w:rsidRPr="00ED5961">
          <w:rPr>
            <w:rStyle w:val="Hyperlink"/>
            <w:noProof/>
          </w:rPr>
          <w:t>Abgrenzung</w:t>
        </w:r>
        <w:r w:rsidR="001F751B">
          <w:rPr>
            <w:noProof/>
            <w:webHidden/>
          </w:rPr>
          <w:tab/>
        </w:r>
        <w:r w:rsidR="001F751B">
          <w:rPr>
            <w:noProof/>
            <w:webHidden/>
          </w:rPr>
          <w:fldChar w:fldCharType="begin"/>
        </w:r>
        <w:r w:rsidR="001F751B">
          <w:rPr>
            <w:noProof/>
            <w:webHidden/>
          </w:rPr>
          <w:instrText xml:space="preserve"> PAGEREF _Toc91762059 \h </w:instrText>
        </w:r>
        <w:r w:rsidR="001F751B">
          <w:rPr>
            <w:noProof/>
            <w:webHidden/>
          </w:rPr>
        </w:r>
        <w:r w:rsidR="001F751B">
          <w:rPr>
            <w:noProof/>
            <w:webHidden/>
          </w:rPr>
          <w:fldChar w:fldCharType="separate"/>
        </w:r>
        <w:r w:rsidR="001F751B">
          <w:rPr>
            <w:noProof/>
            <w:webHidden/>
          </w:rPr>
          <w:t>7</w:t>
        </w:r>
        <w:r w:rsidR="001F751B">
          <w:rPr>
            <w:noProof/>
            <w:webHidden/>
          </w:rPr>
          <w:fldChar w:fldCharType="end"/>
        </w:r>
      </w:hyperlink>
    </w:p>
    <w:p w14:paraId="41982BD0" w14:textId="78CC1F8B" w:rsidR="001F751B" w:rsidRDefault="00147BDF">
      <w:pPr>
        <w:pStyle w:val="Verzeichnis2"/>
        <w:rPr>
          <w:rFonts w:asciiTheme="minorHAnsi" w:eastAsiaTheme="minorEastAsia" w:hAnsiTheme="minorHAnsi" w:cstheme="minorBidi"/>
          <w:noProof/>
          <w:kern w:val="0"/>
          <w:sz w:val="22"/>
          <w:szCs w:val="22"/>
        </w:rPr>
      </w:pPr>
      <w:hyperlink w:anchor="_Toc91762060" w:history="1">
        <w:r w:rsidR="001F751B" w:rsidRPr="00ED5961">
          <w:rPr>
            <w:rStyle w:val="Hyperlink"/>
            <w:noProof/>
          </w:rPr>
          <w:t>2.1</w:t>
        </w:r>
        <w:r w:rsidR="001F751B">
          <w:rPr>
            <w:rFonts w:asciiTheme="minorHAnsi" w:eastAsiaTheme="minorEastAsia" w:hAnsiTheme="minorHAnsi" w:cstheme="minorBidi"/>
            <w:noProof/>
            <w:kern w:val="0"/>
            <w:sz w:val="22"/>
            <w:szCs w:val="22"/>
          </w:rPr>
          <w:tab/>
        </w:r>
        <w:r w:rsidR="001F751B" w:rsidRPr="00ED5961">
          <w:rPr>
            <w:rStyle w:val="Hyperlink"/>
            <w:noProof/>
          </w:rPr>
          <w:t>Geltungsbereich</w:t>
        </w:r>
        <w:r w:rsidR="001F751B">
          <w:rPr>
            <w:noProof/>
            <w:webHidden/>
          </w:rPr>
          <w:tab/>
        </w:r>
        <w:r w:rsidR="001F751B">
          <w:rPr>
            <w:noProof/>
            <w:webHidden/>
          </w:rPr>
          <w:fldChar w:fldCharType="begin"/>
        </w:r>
        <w:r w:rsidR="001F751B">
          <w:rPr>
            <w:noProof/>
            <w:webHidden/>
          </w:rPr>
          <w:instrText xml:space="preserve"> PAGEREF _Toc91762060 \h </w:instrText>
        </w:r>
        <w:r w:rsidR="001F751B">
          <w:rPr>
            <w:noProof/>
            <w:webHidden/>
          </w:rPr>
        </w:r>
        <w:r w:rsidR="001F751B">
          <w:rPr>
            <w:noProof/>
            <w:webHidden/>
          </w:rPr>
          <w:fldChar w:fldCharType="separate"/>
        </w:r>
        <w:r w:rsidR="001F751B">
          <w:rPr>
            <w:noProof/>
            <w:webHidden/>
          </w:rPr>
          <w:t>7</w:t>
        </w:r>
        <w:r w:rsidR="001F751B">
          <w:rPr>
            <w:noProof/>
            <w:webHidden/>
          </w:rPr>
          <w:fldChar w:fldCharType="end"/>
        </w:r>
      </w:hyperlink>
    </w:p>
    <w:p w14:paraId="05D5ADD9" w14:textId="24C3E5CC" w:rsidR="001F751B" w:rsidRDefault="00147BDF">
      <w:pPr>
        <w:pStyle w:val="Verzeichnis2"/>
        <w:rPr>
          <w:rFonts w:asciiTheme="minorHAnsi" w:eastAsiaTheme="minorEastAsia" w:hAnsiTheme="minorHAnsi" w:cstheme="minorBidi"/>
          <w:noProof/>
          <w:kern w:val="0"/>
          <w:sz w:val="22"/>
          <w:szCs w:val="22"/>
        </w:rPr>
      </w:pPr>
      <w:hyperlink w:anchor="_Toc91762061" w:history="1">
        <w:r w:rsidR="001F751B" w:rsidRPr="00ED5961">
          <w:rPr>
            <w:rStyle w:val="Hyperlink"/>
            <w:noProof/>
          </w:rPr>
          <w:t>2.2</w:t>
        </w:r>
        <w:r w:rsidR="001F751B">
          <w:rPr>
            <w:rFonts w:asciiTheme="minorHAnsi" w:eastAsiaTheme="minorEastAsia" w:hAnsiTheme="minorHAnsi" w:cstheme="minorBidi"/>
            <w:noProof/>
            <w:kern w:val="0"/>
            <w:sz w:val="22"/>
            <w:szCs w:val="22"/>
          </w:rPr>
          <w:tab/>
        </w:r>
        <w:r w:rsidR="001F751B" w:rsidRPr="00ED5961">
          <w:rPr>
            <w:rStyle w:val="Hyperlink"/>
            <w:noProof/>
          </w:rPr>
          <w:t>Modellierungsabgrenzung</w:t>
        </w:r>
        <w:r w:rsidR="001F751B">
          <w:rPr>
            <w:noProof/>
            <w:webHidden/>
          </w:rPr>
          <w:tab/>
        </w:r>
        <w:r w:rsidR="001F751B">
          <w:rPr>
            <w:noProof/>
            <w:webHidden/>
          </w:rPr>
          <w:fldChar w:fldCharType="begin"/>
        </w:r>
        <w:r w:rsidR="001F751B">
          <w:rPr>
            <w:noProof/>
            <w:webHidden/>
          </w:rPr>
          <w:instrText xml:space="preserve"> PAGEREF _Toc91762061 \h </w:instrText>
        </w:r>
        <w:r w:rsidR="001F751B">
          <w:rPr>
            <w:noProof/>
            <w:webHidden/>
          </w:rPr>
        </w:r>
        <w:r w:rsidR="001F751B">
          <w:rPr>
            <w:noProof/>
            <w:webHidden/>
          </w:rPr>
          <w:fldChar w:fldCharType="separate"/>
        </w:r>
        <w:r w:rsidR="001F751B">
          <w:rPr>
            <w:noProof/>
            <w:webHidden/>
          </w:rPr>
          <w:t>7</w:t>
        </w:r>
        <w:r w:rsidR="001F751B">
          <w:rPr>
            <w:noProof/>
            <w:webHidden/>
          </w:rPr>
          <w:fldChar w:fldCharType="end"/>
        </w:r>
      </w:hyperlink>
    </w:p>
    <w:p w14:paraId="717B04CB" w14:textId="434BD860"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62" w:history="1">
        <w:r w:rsidR="001F751B" w:rsidRPr="00ED5961">
          <w:rPr>
            <w:rStyle w:val="Hyperlink"/>
            <w:noProof/>
          </w:rPr>
          <w:t>3</w:t>
        </w:r>
        <w:r w:rsidR="001F751B">
          <w:rPr>
            <w:rFonts w:asciiTheme="minorHAnsi" w:eastAsiaTheme="minorEastAsia" w:hAnsiTheme="minorHAnsi" w:cstheme="minorBidi"/>
            <w:noProof/>
            <w:kern w:val="0"/>
            <w:sz w:val="22"/>
            <w:szCs w:val="22"/>
          </w:rPr>
          <w:tab/>
        </w:r>
        <w:r w:rsidR="001F751B" w:rsidRPr="00ED5961">
          <w:rPr>
            <w:rStyle w:val="Hyperlink"/>
            <w:noProof/>
          </w:rPr>
          <w:t>Zielsetzung und Zielgruppe</w:t>
        </w:r>
        <w:r w:rsidR="001F751B">
          <w:rPr>
            <w:noProof/>
            <w:webHidden/>
          </w:rPr>
          <w:tab/>
        </w:r>
        <w:r w:rsidR="001F751B">
          <w:rPr>
            <w:noProof/>
            <w:webHidden/>
          </w:rPr>
          <w:fldChar w:fldCharType="begin"/>
        </w:r>
        <w:r w:rsidR="001F751B">
          <w:rPr>
            <w:noProof/>
            <w:webHidden/>
          </w:rPr>
          <w:instrText xml:space="preserve"> PAGEREF _Toc91762062 \h </w:instrText>
        </w:r>
        <w:r w:rsidR="001F751B">
          <w:rPr>
            <w:noProof/>
            <w:webHidden/>
          </w:rPr>
        </w:r>
        <w:r w:rsidR="001F751B">
          <w:rPr>
            <w:noProof/>
            <w:webHidden/>
          </w:rPr>
          <w:fldChar w:fldCharType="separate"/>
        </w:r>
        <w:r w:rsidR="001F751B">
          <w:rPr>
            <w:noProof/>
            <w:webHidden/>
          </w:rPr>
          <w:t>8</w:t>
        </w:r>
        <w:r w:rsidR="001F751B">
          <w:rPr>
            <w:noProof/>
            <w:webHidden/>
          </w:rPr>
          <w:fldChar w:fldCharType="end"/>
        </w:r>
      </w:hyperlink>
    </w:p>
    <w:p w14:paraId="1773CAF9" w14:textId="79DA5A97"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63" w:history="1">
        <w:r w:rsidR="001F751B" w:rsidRPr="00ED5961">
          <w:rPr>
            <w:rStyle w:val="Hyperlink"/>
            <w:noProof/>
          </w:rPr>
          <w:t>4</w:t>
        </w:r>
        <w:r w:rsidR="001F751B">
          <w:rPr>
            <w:rFonts w:asciiTheme="minorHAnsi" w:eastAsiaTheme="minorEastAsia" w:hAnsiTheme="minorHAnsi" w:cstheme="minorBidi"/>
            <w:noProof/>
            <w:kern w:val="0"/>
            <w:sz w:val="22"/>
            <w:szCs w:val="22"/>
          </w:rPr>
          <w:tab/>
        </w:r>
        <w:r w:rsidR="001F751B" w:rsidRPr="00ED5961">
          <w:rPr>
            <w:rStyle w:val="Hyperlink"/>
            <w:noProof/>
          </w:rPr>
          <w:t>Zugrundeliegende Schutzbedarfe</w:t>
        </w:r>
        <w:r w:rsidR="001F751B">
          <w:rPr>
            <w:noProof/>
            <w:webHidden/>
          </w:rPr>
          <w:tab/>
        </w:r>
        <w:r w:rsidR="001F751B">
          <w:rPr>
            <w:noProof/>
            <w:webHidden/>
          </w:rPr>
          <w:fldChar w:fldCharType="begin"/>
        </w:r>
        <w:r w:rsidR="001F751B">
          <w:rPr>
            <w:noProof/>
            <w:webHidden/>
          </w:rPr>
          <w:instrText xml:space="preserve"> PAGEREF _Toc91762063 \h </w:instrText>
        </w:r>
        <w:r w:rsidR="001F751B">
          <w:rPr>
            <w:noProof/>
            <w:webHidden/>
          </w:rPr>
        </w:r>
        <w:r w:rsidR="001F751B">
          <w:rPr>
            <w:noProof/>
            <w:webHidden/>
          </w:rPr>
          <w:fldChar w:fldCharType="separate"/>
        </w:r>
        <w:r w:rsidR="001F751B">
          <w:rPr>
            <w:noProof/>
            <w:webHidden/>
          </w:rPr>
          <w:t>8</w:t>
        </w:r>
        <w:r w:rsidR="001F751B">
          <w:rPr>
            <w:noProof/>
            <w:webHidden/>
          </w:rPr>
          <w:fldChar w:fldCharType="end"/>
        </w:r>
      </w:hyperlink>
    </w:p>
    <w:p w14:paraId="503E633C" w14:textId="497584DA"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64" w:history="1">
        <w:r w:rsidR="001F751B" w:rsidRPr="00ED5961">
          <w:rPr>
            <w:rStyle w:val="Hyperlink"/>
            <w:noProof/>
          </w:rPr>
          <w:t>5</w:t>
        </w:r>
        <w:r w:rsidR="001F751B">
          <w:rPr>
            <w:rFonts w:asciiTheme="minorHAnsi" w:eastAsiaTheme="minorEastAsia" w:hAnsiTheme="minorHAnsi" w:cstheme="minorBidi"/>
            <w:noProof/>
            <w:kern w:val="0"/>
            <w:sz w:val="22"/>
            <w:szCs w:val="22"/>
          </w:rPr>
          <w:tab/>
        </w:r>
        <w:r w:rsidR="001F751B" w:rsidRPr="00ED5961">
          <w:rPr>
            <w:rStyle w:val="Hyperlink"/>
            <w:noProof/>
          </w:rPr>
          <w:t>Anforderungen aus dem Baustein OPS.1.2.5</w:t>
        </w:r>
        <w:r w:rsidR="001F751B">
          <w:rPr>
            <w:noProof/>
            <w:webHidden/>
          </w:rPr>
          <w:tab/>
        </w:r>
        <w:r w:rsidR="001F751B">
          <w:rPr>
            <w:noProof/>
            <w:webHidden/>
          </w:rPr>
          <w:fldChar w:fldCharType="begin"/>
        </w:r>
        <w:r w:rsidR="001F751B">
          <w:rPr>
            <w:noProof/>
            <w:webHidden/>
          </w:rPr>
          <w:instrText xml:space="preserve"> PAGEREF _Toc91762064 \h </w:instrText>
        </w:r>
        <w:r w:rsidR="001F751B">
          <w:rPr>
            <w:noProof/>
            <w:webHidden/>
          </w:rPr>
        </w:r>
        <w:r w:rsidR="001F751B">
          <w:rPr>
            <w:noProof/>
            <w:webHidden/>
          </w:rPr>
          <w:fldChar w:fldCharType="separate"/>
        </w:r>
        <w:r w:rsidR="001F751B">
          <w:rPr>
            <w:noProof/>
            <w:webHidden/>
          </w:rPr>
          <w:t>9</w:t>
        </w:r>
        <w:r w:rsidR="001F751B">
          <w:rPr>
            <w:noProof/>
            <w:webHidden/>
          </w:rPr>
          <w:fldChar w:fldCharType="end"/>
        </w:r>
      </w:hyperlink>
    </w:p>
    <w:p w14:paraId="0471D828" w14:textId="27F4411B" w:rsidR="001F751B" w:rsidRDefault="00147BDF">
      <w:pPr>
        <w:pStyle w:val="Verzeichnis2"/>
        <w:rPr>
          <w:rFonts w:asciiTheme="minorHAnsi" w:eastAsiaTheme="minorEastAsia" w:hAnsiTheme="minorHAnsi" w:cstheme="minorBidi"/>
          <w:noProof/>
          <w:kern w:val="0"/>
          <w:sz w:val="22"/>
          <w:szCs w:val="22"/>
        </w:rPr>
      </w:pPr>
      <w:hyperlink w:anchor="_Toc91762065" w:history="1">
        <w:r w:rsidR="001F751B" w:rsidRPr="00ED5961">
          <w:rPr>
            <w:rStyle w:val="Hyperlink"/>
            <w:noProof/>
          </w:rPr>
          <w:t>5.1</w:t>
        </w:r>
        <w:r w:rsidR="001F751B">
          <w:rPr>
            <w:rFonts w:asciiTheme="minorHAnsi" w:eastAsiaTheme="minorEastAsia" w:hAnsiTheme="minorHAnsi" w:cstheme="minorBidi"/>
            <w:noProof/>
            <w:kern w:val="0"/>
            <w:sz w:val="22"/>
            <w:szCs w:val="22"/>
          </w:rPr>
          <w:tab/>
        </w:r>
        <w:r w:rsidR="001F751B" w:rsidRPr="00ED5961">
          <w:rPr>
            <w:rStyle w:val="Hyperlink"/>
            <w:noProof/>
          </w:rPr>
          <w:t>Planung des Einsatzes der Fernwartung [A1]</w:t>
        </w:r>
        <w:r w:rsidR="001F751B">
          <w:rPr>
            <w:noProof/>
            <w:webHidden/>
          </w:rPr>
          <w:tab/>
        </w:r>
        <w:r w:rsidR="001F751B">
          <w:rPr>
            <w:noProof/>
            <w:webHidden/>
          </w:rPr>
          <w:fldChar w:fldCharType="begin"/>
        </w:r>
        <w:r w:rsidR="001F751B">
          <w:rPr>
            <w:noProof/>
            <w:webHidden/>
          </w:rPr>
          <w:instrText xml:space="preserve"> PAGEREF _Toc91762065 \h </w:instrText>
        </w:r>
        <w:r w:rsidR="001F751B">
          <w:rPr>
            <w:noProof/>
            <w:webHidden/>
          </w:rPr>
        </w:r>
        <w:r w:rsidR="001F751B">
          <w:rPr>
            <w:noProof/>
            <w:webHidden/>
          </w:rPr>
          <w:fldChar w:fldCharType="separate"/>
        </w:r>
        <w:r w:rsidR="001F751B">
          <w:rPr>
            <w:noProof/>
            <w:webHidden/>
          </w:rPr>
          <w:t>9</w:t>
        </w:r>
        <w:r w:rsidR="001F751B">
          <w:rPr>
            <w:noProof/>
            <w:webHidden/>
          </w:rPr>
          <w:fldChar w:fldCharType="end"/>
        </w:r>
      </w:hyperlink>
    </w:p>
    <w:p w14:paraId="1E7E2477" w14:textId="23C8CEF4" w:rsidR="001F751B" w:rsidRDefault="00147BDF">
      <w:pPr>
        <w:pStyle w:val="Verzeichnis2"/>
        <w:rPr>
          <w:rFonts w:asciiTheme="minorHAnsi" w:eastAsiaTheme="minorEastAsia" w:hAnsiTheme="minorHAnsi" w:cstheme="minorBidi"/>
          <w:noProof/>
          <w:kern w:val="0"/>
          <w:sz w:val="22"/>
          <w:szCs w:val="22"/>
        </w:rPr>
      </w:pPr>
      <w:hyperlink w:anchor="_Toc91762066" w:history="1">
        <w:r w:rsidR="001F751B" w:rsidRPr="00ED5961">
          <w:rPr>
            <w:rStyle w:val="Hyperlink"/>
            <w:noProof/>
          </w:rPr>
          <w:t>5.2</w:t>
        </w:r>
        <w:r w:rsidR="001F751B">
          <w:rPr>
            <w:rFonts w:asciiTheme="minorHAnsi" w:eastAsiaTheme="minorEastAsia" w:hAnsiTheme="minorHAnsi" w:cstheme="minorBidi"/>
            <w:noProof/>
            <w:kern w:val="0"/>
            <w:sz w:val="22"/>
            <w:szCs w:val="22"/>
          </w:rPr>
          <w:tab/>
        </w:r>
        <w:r w:rsidR="001F751B" w:rsidRPr="00ED5961">
          <w:rPr>
            <w:rStyle w:val="Hyperlink"/>
            <w:noProof/>
          </w:rPr>
          <w:t>Sicherer Verbindungsaufbau bei der Fernwartung  von Clients [A2]</w:t>
        </w:r>
        <w:r w:rsidR="001F751B">
          <w:rPr>
            <w:noProof/>
            <w:webHidden/>
          </w:rPr>
          <w:tab/>
        </w:r>
        <w:r w:rsidR="001F751B">
          <w:rPr>
            <w:noProof/>
            <w:webHidden/>
          </w:rPr>
          <w:fldChar w:fldCharType="begin"/>
        </w:r>
        <w:r w:rsidR="001F751B">
          <w:rPr>
            <w:noProof/>
            <w:webHidden/>
          </w:rPr>
          <w:instrText xml:space="preserve"> PAGEREF _Toc91762066 \h </w:instrText>
        </w:r>
        <w:r w:rsidR="001F751B">
          <w:rPr>
            <w:noProof/>
            <w:webHidden/>
          </w:rPr>
        </w:r>
        <w:r w:rsidR="001F751B">
          <w:rPr>
            <w:noProof/>
            <w:webHidden/>
          </w:rPr>
          <w:fldChar w:fldCharType="separate"/>
        </w:r>
        <w:r w:rsidR="001F751B">
          <w:rPr>
            <w:noProof/>
            <w:webHidden/>
          </w:rPr>
          <w:t>10</w:t>
        </w:r>
        <w:r w:rsidR="001F751B">
          <w:rPr>
            <w:noProof/>
            <w:webHidden/>
          </w:rPr>
          <w:fldChar w:fldCharType="end"/>
        </w:r>
      </w:hyperlink>
    </w:p>
    <w:p w14:paraId="6849A9F7" w14:textId="5972442D" w:rsidR="001F751B" w:rsidRDefault="00147BDF">
      <w:pPr>
        <w:pStyle w:val="Verzeichnis2"/>
        <w:rPr>
          <w:rFonts w:asciiTheme="minorHAnsi" w:eastAsiaTheme="minorEastAsia" w:hAnsiTheme="minorHAnsi" w:cstheme="minorBidi"/>
          <w:noProof/>
          <w:kern w:val="0"/>
          <w:sz w:val="22"/>
          <w:szCs w:val="22"/>
        </w:rPr>
      </w:pPr>
      <w:hyperlink w:anchor="_Toc91762067" w:history="1">
        <w:r w:rsidR="001F751B" w:rsidRPr="00ED5961">
          <w:rPr>
            <w:rStyle w:val="Hyperlink"/>
            <w:noProof/>
          </w:rPr>
          <w:t>5.3</w:t>
        </w:r>
        <w:r w:rsidR="001F751B">
          <w:rPr>
            <w:rFonts w:asciiTheme="minorHAnsi" w:eastAsiaTheme="minorEastAsia" w:hAnsiTheme="minorHAnsi" w:cstheme="minorBidi"/>
            <w:noProof/>
            <w:kern w:val="0"/>
            <w:sz w:val="22"/>
            <w:szCs w:val="22"/>
          </w:rPr>
          <w:tab/>
        </w:r>
        <w:r w:rsidR="001F751B" w:rsidRPr="00ED5961">
          <w:rPr>
            <w:rStyle w:val="Hyperlink"/>
            <w:noProof/>
          </w:rPr>
          <w:t>Absicherung der Schnittstellen zur Fernwartung [A3]</w:t>
        </w:r>
        <w:r w:rsidR="001F751B">
          <w:rPr>
            <w:noProof/>
            <w:webHidden/>
          </w:rPr>
          <w:tab/>
        </w:r>
        <w:r w:rsidR="001F751B">
          <w:rPr>
            <w:noProof/>
            <w:webHidden/>
          </w:rPr>
          <w:fldChar w:fldCharType="begin"/>
        </w:r>
        <w:r w:rsidR="001F751B">
          <w:rPr>
            <w:noProof/>
            <w:webHidden/>
          </w:rPr>
          <w:instrText xml:space="preserve"> PAGEREF _Toc91762067 \h </w:instrText>
        </w:r>
        <w:r w:rsidR="001F751B">
          <w:rPr>
            <w:noProof/>
            <w:webHidden/>
          </w:rPr>
        </w:r>
        <w:r w:rsidR="001F751B">
          <w:rPr>
            <w:noProof/>
            <w:webHidden/>
          </w:rPr>
          <w:fldChar w:fldCharType="separate"/>
        </w:r>
        <w:r w:rsidR="001F751B">
          <w:rPr>
            <w:noProof/>
            <w:webHidden/>
          </w:rPr>
          <w:t>11</w:t>
        </w:r>
        <w:r w:rsidR="001F751B">
          <w:rPr>
            <w:noProof/>
            <w:webHidden/>
          </w:rPr>
          <w:fldChar w:fldCharType="end"/>
        </w:r>
      </w:hyperlink>
    </w:p>
    <w:p w14:paraId="6D0A6688" w14:textId="30F4CDD6" w:rsidR="001F751B" w:rsidRDefault="00147BDF">
      <w:pPr>
        <w:pStyle w:val="Verzeichnis2"/>
        <w:rPr>
          <w:rFonts w:asciiTheme="minorHAnsi" w:eastAsiaTheme="minorEastAsia" w:hAnsiTheme="minorHAnsi" w:cstheme="minorBidi"/>
          <w:noProof/>
          <w:kern w:val="0"/>
          <w:sz w:val="22"/>
          <w:szCs w:val="22"/>
        </w:rPr>
      </w:pPr>
      <w:hyperlink w:anchor="_Toc91762068" w:history="1">
        <w:r w:rsidR="001F751B" w:rsidRPr="00ED5961">
          <w:rPr>
            <w:rStyle w:val="Hyperlink"/>
            <w:noProof/>
          </w:rPr>
          <w:t>5.4</w:t>
        </w:r>
        <w:r w:rsidR="001F751B">
          <w:rPr>
            <w:rFonts w:asciiTheme="minorHAnsi" w:eastAsiaTheme="minorEastAsia" w:hAnsiTheme="minorHAnsi" w:cstheme="minorBidi"/>
            <w:noProof/>
            <w:kern w:val="0"/>
            <w:sz w:val="22"/>
            <w:szCs w:val="22"/>
          </w:rPr>
          <w:tab/>
        </w:r>
        <w:r w:rsidR="001F751B" w:rsidRPr="00ED5961">
          <w:rPr>
            <w:rStyle w:val="Hyperlink"/>
            <w:noProof/>
          </w:rPr>
          <w:t>ENTFALLEN  [A4]  Diese Anforderung ist entfallen.</w:t>
        </w:r>
        <w:r w:rsidR="001F751B">
          <w:rPr>
            <w:noProof/>
            <w:webHidden/>
          </w:rPr>
          <w:tab/>
        </w:r>
        <w:r w:rsidR="001F751B">
          <w:rPr>
            <w:noProof/>
            <w:webHidden/>
          </w:rPr>
          <w:fldChar w:fldCharType="begin"/>
        </w:r>
        <w:r w:rsidR="001F751B">
          <w:rPr>
            <w:noProof/>
            <w:webHidden/>
          </w:rPr>
          <w:instrText xml:space="preserve"> PAGEREF _Toc91762068 \h </w:instrText>
        </w:r>
        <w:r w:rsidR="001F751B">
          <w:rPr>
            <w:noProof/>
            <w:webHidden/>
          </w:rPr>
        </w:r>
        <w:r w:rsidR="001F751B">
          <w:rPr>
            <w:noProof/>
            <w:webHidden/>
          </w:rPr>
          <w:fldChar w:fldCharType="separate"/>
        </w:r>
        <w:r w:rsidR="001F751B">
          <w:rPr>
            <w:noProof/>
            <w:webHidden/>
          </w:rPr>
          <w:t>12</w:t>
        </w:r>
        <w:r w:rsidR="001F751B">
          <w:rPr>
            <w:noProof/>
            <w:webHidden/>
          </w:rPr>
          <w:fldChar w:fldCharType="end"/>
        </w:r>
      </w:hyperlink>
    </w:p>
    <w:p w14:paraId="430C6EA2" w14:textId="443D95CB" w:rsidR="001F751B" w:rsidRDefault="00147BDF">
      <w:pPr>
        <w:pStyle w:val="Verzeichnis2"/>
        <w:rPr>
          <w:rFonts w:asciiTheme="minorHAnsi" w:eastAsiaTheme="minorEastAsia" w:hAnsiTheme="minorHAnsi" w:cstheme="minorBidi"/>
          <w:noProof/>
          <w:kern w:val="0"/>
          <w:sz w:val="22"/>
          <w:szCs w:val="22"/>
        </w:rPr>
      </w:pPr>
      <w:hyperlink w:anchor="_Toc91762069" w:history="1">
        <w:r w:rsidR="001F751B" w:rsidRPr="00ED5961">
          <w:rPr>
            <w:rStyle w:val="Hyperlink"/>
            <w:noProof/>
          </w:rPr>
          <w:t>5.5</w:t>
        </w:r>
        <w:r w:rsidR="001F751B">
          <w:rPr>
            <w:rFonts w:asciiTheme="minorHAnsi" w:eastAsiaTheme="minorEastAsia" w:hAnsiTheme="minorHAnsi" w:cstheme="minorBidi"/>
            <w:noProof/>
            <w:kern w:val="0"/>
            <w:sz w:val="22"/>
            <w:szCs w:val="22"/>
          </w:rPr>
          <w:tab/>
        </w:r>
        <w:r w:rsidR="001F751B" w:rsidRPr="00ED5961">
          <w:rPr>
            <w:rStyle w:val="Hyperlink"/>
            <w:noProof/>
          </w:rPr>
          <w:t>Einsatz von Online-Diensten [A5]</w:t>
        </w:r>
        <w:r w:rsidR="001F751B">
          <w:rPr>
            <w:noProof/>
            <w:webHidden/>
          </w:rPr>
          <w:tab/>
        </w:r>
        <w:r w:rsidR="001F751B">
          <w:rPr>
            <w:noProof/>
            <w:webHidden/>
          </w:rPr>
          <w:fldChar w:fldCharType="begin"/>
        </w:r>
        <w:r w:rsidR="001F751B">
          <w:rPr>
            <w:noProof/>
            <w:webHidden/>
          </w:rPr>
          <w:instrText xml:space="preserve"> PAGEREF _Toc91762069 \h </w:instrText>
        </w:r>
        <w:r w:rsidR="001F751B">
          <w:rPr>
            <w:noProof/>
            <w:webHidden/>
          </w:rPr>
        </w:r>
        <w:r w:rsidR="001F751B">
          <w:rPr>
            <w:noProof/>
            <w:webHidden/>
          </w:rPr>
          <w:fldChar w:fldCharType="separate"/>
        </w:r>
        <w:r w:rsidR="001F751B">
          <w:rPr>
            <w:noProof/>
            <w:webHidden/>
          </w:rPr>
          <w:t>12</w:t>
        </w:r>
        <w:r w:rsidR="001F751B">
          <w:rPr>
            <w:noProof/>
            <w:webHidden/>
          </w:rPr>
          <w:fldChar w:fldCharType="end"/>
        </w:r>
      </w:hyperlink>
    </w:p>
    <w:p w14:paraId="4EFD272D" w14:textId="1A7D50CC" w:rsidR="001F751B" w:rsidRDefault="00147BDF">
      <w:pPr>
        <w:pStyle w:val="Verzeichnis2"/>
        <w:rPr>
          <w:rFonts w:asciiTheme="minorHAnsi" w:eastAsiaTheme="minorEastAsia" w:hAnsiTheme="minorHAnsi" w:cstheme="minorBidi"/>
          <w:noProof/>
          <w:kern w:val="0"/>
          <w:sz w:val="22"/>
          <w:szCs w:val="22"/>
        </w:rPr>
      </w:pPr>
      <w:hyperlink w:anchor="_Toc91762070" w:history="1">
        <w:r w:rsidR="001F751B" w:rsidRPr="00ED5961">
          <w:rPr>
            <w:rStyle w:val="Hyperlink"/>
            <w:noProof/>
          </w:rPr>
          <w:t>5.6</w:t>
        </w:r>
        <w:r w:rsidR="001F751B">
          <w:rPr>
            <w:rFonts w:asciiTheme="minorHAnsi" w:eastAsiaTheme="minorEastAsia" w:hAnsiTheme="minorHAnsi" w:cstheme="minorBidi"/>
            <w:noProof/>
            <w:kern w:val="0"/>
            <w:sz w:val="22"/>
            <w:szCs w:val="22"/>
          </w:rPr>
          <w:tab/>
        </w:r>
        <w:r w:rsidR="001F751B" w:rsidRPr="00ED5961">
          <w:rPr>
            <w:rStyle w:val="Hyperlink"/>
            <w:noProof/>
          </w:rPr>
          <w:t>Erstellung einer Richtlinie für die Fernwartung [A6]</w:t>
        </w:r>
        <w:r w:rsidR="001F751B">
          <w:rPr>
            <w:noProof/>
            <w:webHidden/>
          </w:rPr>
          <w:tab/>
        </w:r>
        <w:r w:rsidR="001F751B">
          <w:rPr>
            <w:noProof/>
            <w:webHidden/>
          </w:rPr>
          <w:fldChar w:fldCharType="begin"/>
        </w:r>
        <w:r w:rsidR="001F751B">
          <w:rPr>
            <w:noProof/>
            <w:webHidden/>
          </w:rPr>
          <w:instrText xml:space="preserve"> PAGEREF _Toc91762070 \h </w:instrText>
        </w:r>
        <w:r w:rsidR="001F751B">
          <w:rPr>
            <w:noProof/>
            <w:webHidden/>
          </w:rPr>
        </w:r>
        <w:r w:rsidR="001F751B">
          <w:rPr>
            <w:noProof/>
            <w:webHidden/>
          </w:rPr>
          <w:fldChar w:fldCharType="separate"/>
        </w:r>
        <w:r w:rsidR="001F751B">
          <w:rPr>
            <w:noProof/>
            <w:webHidden/>
          </w:rPr>
          <w:t>14</w:t>
        </w:r>
        <w:r w:rsidR="001F751B">
          <w:rPr>
            <w:noProof/>
            <w:webHidden/>
          </w:rPr>
          <w:fldChar w:fldCharType="end"/>
        </w:r>
      </w:hyperlink>
    </w:p>
    <w:p w14:paraId="60D4B985" w14:textId="6B13990B" w:rsidR="001F751B" w:rsidRDefault="00147BDF">
      <w:pPr>
        <w:pStyle w:val="Verzeichnis2"/>
        <w:rPr>
          <w:rFonts w:asciiTheme="minorHAnsi" w:eastAsiaTheme="minorEastAsia" w:hAnsiTheme="minorHAnsi" w:cstheme="minorBidi"/>
          <w:noProof/>
          <w:kern w:val="0"/>
          <w:sz w:val="22"/>
          <w:szCs w:val="22"/>
        </w:rPr>
      </w:pPr>
      <w:hyperlink w:anchor="_Toc91762071" w:history="1">
        <w:r w:rsidR="001F751B" w:rsidRPr="00ED5961">
          <w:rPr>
            <w:rStyle w:val="Hyperlink"/>
            <w:noProof/>
          </w:rPr>
          <w:t>5.7</w:t>
        </w:r>
        <w:r w:rsidR="001F751B">
          <w:rPr>
            <w:rFonts w:asciiTheme="minorHAnsi" w:eastAsiaTheme="minorEastAsia" w:hAnsiTheme="minorHAnsi" w:cstheme="minorBidi"/>
            <w:noProof/>
            <w:kern w:val="0"/>
            <w:sz w:val="22"/>
            <w:szCs w:val="22"/>
          </w:rPr>
          <w:tab/>
        </w:r>
        <w:r w:rsidR="001F751B" w:rsidRPr="00ED5961">
          <w:rPr>
            <w:rStyle w:val="Hyperlink"/>
            <w:noProof/>
          </w:rPr>
          <w:t>Dokumentation bei der Fernwartung [A7]</w:t>
        </w:r>
        <w:r w:rsidR="001F751B">
          <w:rPr>
            <w:noProof/>
            <w:webHidden/>
          </w:rPr>
          <w:tab/>
        </w:r>
        <w:r w:rsidR="001F751B">
          <w:rPr>
            <w:noProof/>
            <w:webHidden/>
          </w:rPr>
          <w:fldChar w:fldCharType="begin"/>
        </w:r>
        <w:r w:rsidR="001F751B">
          <w:rPr>
            <w:noProof/>
            <w:webHidden/>
          </w:rPr>
          <w:instrText xml:space="preserve"> PAGEREF _Toc91762071 \h </w:instrText>
        </w:r>
        <w:r w:rsidR="001F751B">
          <w:rPr>
            <w:noProof/>
            <w:webHidden/>
          </w:rPr>
        </w:r>
        <w:r w:rsidR="001F751B">
          <w:rPr>
            <w:noProof/>
            <w:webHidden/>
          </w:rPr>
          <w:fldChar w:fldCharType="separate"/>
        </w:r>
        <w:r w:rsidR="001F751B">
          <w:rPr>
            <w:noProof/>
            <w:webHidden/>
          </w:rPr>
          <w:t>14</w:t>
        </w:r>
        <w:r w:rsidR="001F751B">
          <w:rPr>
            <w:noProof/>
            <w:webHidden/>
          </w:rPr>
          <w:fldChar w:fldCharType="end"/>
        </w:r>
      </w:hyperlink>
    </w:p>
    <w:p w14:paraId="5BDE0ACA" w14:textId="4BA5593F" w:rsidR="001F751B" w:rsidRDefault="00147BDF">
      <w:pPr>
        <w:pStyle w:val="Verzeichnis2"/>
        <w:rPr>
          <w:rFonts w:asciiTheme="minorHAnsi" w:eastAsiaTheme="minorEastAsia" w:hAnsiTheme="minorHAnsi" w:cstheme="minorBidi"/>
          <w:noProof/>
          <w:kern w:val="0"/>
          <w:sz w:val="22"/>
          <w:szCs w:val="22"/>
        </w:rPr>
      </w:pPr>
      <w:hyperlink w:anchor="_Toc91762072" w:history="1">
        <w:r w:rsidR="001F751B" w:rsidRPr="00ED5961">
          <w:rPr>
            <w:rStyle w:val="Hyperlink"/>
            <w:noProof/>
          </w:rPr>
          <w:t>5.8</w:t>
        </w:r>
        <w:r w:rsidR="001F751B">
          <w:rPr>
            <w:rFonts w:asciiTheme="minorHAnsi" w:eastAsiaTheme="minorEastAsia" w:hAnsiTheme="minorHAnsi" w:cstheme="minorBidi"/>
            <w:noProof/>
            <w:kern w:val="0"/>
            <w:sz w:val="22"/>
            <w:szCs w:val="22"/>
          </w:rPr>
          <w:tab/>
        </w:r>
        <w:r w:rsidR="001F751B" w:rsidRPr="00ED5961">
          <w:rPr>
            <w:rStyle w:val="Hyperlink"/>
            <w:noProof/>
          </w:rPr>
          <w:t>Sichere Protokolle bei der Fernwartung [A8]</w:t>
        </w:r>
        <w:r w:rsidR="001F751B">
          <w:rPr>
            <w:noProof/>
            <w:webHidden/>
          </w:rPr>
          <w:tab/>
        </w:r>
        <w:r w:rsidR="001F751B">
          <w:rPr>
            <w:noProof/>
            <w:webHidden/>
          </w:rPr>
          <w:fldChar w:fldCharType="begin"/>
        </w:r>
        <w:r w:rsidR="001F751B">
          <w:rPr>
            <w:noProof/>
            <w:webHidden/>
          </w:rPr>
          <w:instrText xml:space="preserve"> PAGEREF _Toc91762072 \h </w:instrText>
        </w:r>
        <w:r w:rsidR="001F751B">
          <w:rPr>
            <w:noProof/>
            <w:webHidden/>
          </w:rPr>
        </w:r>
        <w:r w:rsidR="001F751B">
          <w:rPr>
            <w:noProof/>
            <w:webHidden/>
          </w:rPr>
          <w:fldChar w:fldCharType="separate"/>
        </w:r>
        <w:r w:rsidR="001F751B">
          <w:rPr>
            <w:noProof/>
            <w:webHidden/>
          </w:rPr>
          <w:t>16</w:t>
        </w:r>
        <w:r w:rsidR="001F751B">
          <w:rPr>
            <w:noProof/>
            <w:webHidden/>
          </w:rPr>
          <w:fldChar w:fldCharType="end"/>
        </w:r>
      </w:hyperlink>
    </w:p>
    <w:p w14:paraId="7050E1AA" w14:textId="1DB1AC2B" w:rsidR="001F751B" w:rsidRDefault="00147BDF">
      <w:pPr>
        <w:pStyle w:val="Verzeichnis2"/>
        <w:rPr>
          <w:rFonts w:asciiTheme="minorHAnsi" w:eastAsiaTheme="minorEastAsia" w:hAnsiTheme="minorHAnsi" w:cstheme="minorBidi"/>
          <w:noProof/>
          <w:kern w:val="0"/>
          <w:sz w:val="22"/>
          <w:szCs w:val="22"/>
        </w:rPr>
      </w:pPr>
      <w:hyperlink w:anchor="_Toc91762073" w:history="1">
        <w:r w:rsidR="001F751B" w:rsidRPr="00ED5961">
          <w:rPr>
            <w:rStyle w:val="Hyperlink"/>
            <w:noProof/>
          </w:rPr>
          <w:t>5.9</w:t>
        </w:r>
        <w:r w:rsidR="001F751B">
          <w:rPr>
            <w:rFonts w:asciiTheme="minorHAnsi" w:eastAsiaTheme="minorEastAsia" w:hAnsiTheme="minorHAnsi" w:cstheme="minorBidi"/>
            <w:noProof/>
            <w:kern w:val="0"/>
            <w:sz w:val="22"/>
            <w:szCs w:val="22"/>
          </w:rPr>
          <w:tab/>
        </w:r>
        <w:r w:rsidR="001F751B" w:rsidRPr="00ED5961">
          <w:rPr>
            <w:rStyle w:val="Hyperlink"/>
            <w:noProof/>
          </w:rPr>
          <w:t>Auswahl und Beschaffung geeigneter Fernwartungs- werkzeuge [A9]</w:t>
        </w:r>
        <w:r w:rsidR="001F751B">
          <w:rPr>
            <w:noProof/>
            <w:webHidden/>
          </w:rPr>
          <w:tab/>
        </w:r>
        <w:r w:rsidR="001F751B">
          <w:rPr>
            <w:noProof/>
            <w:webHidden/>
          </w:rPr>
          <w:fldChar w:fldCharType="begin"/>
        </w:r>
        <w:r w:rsidR="001F751B">
          <w:rPr>
            <w:noProof/>
            <w:webHidden/>
          </w:rPr>
          <w:instrText xml:space="preserve"> PAGEREF _Toc91762073 \h </w:instrText>
        </w:r>
        <w:r w:rsidR="001F751B">
          <w:rPr>
            <w:noProof/>
            <w:webHidden/>
          </w:rPr>
        </w:r>
        <w:r w:rsidR="001F751B">
          <w:rPr>
            <w:noProof/>
            <w:webHidden/>
          </w:rPr>
          <w:fldChar w:fldCharType="separate"/>
        </w:r>
        <w:r w:rsidR="001F751B">
          <w:rPr>
            <w:noProof/>
            <w:webHidden/>
          </w:rPr>
          <w:t>17</w:t>
        </w:r>
        <w:r w:rsidR="001F751B">
          <w:rPr>
            <w:noProof/>
            <w:webHidden/>
          </w:rPr>
          <w:fldChar w:fldCharType="end"/>
        </w:r>
      </w:hyperlink>
    </w:p>
    <w:p w14:paraId="69EE2161" w14:textId="1DF2B4B9" w:rsidR="001F751B" w:rsidRDefault="00147BDF">
      <w:pPr>
        <w:pStyle w:val="Verzeichnis2"/>
        <w:rPr>
          <w:rFonts w:asciiTheme="minorHAnsi" w:eastAsiaTheme="minorEastAsia" w:hAnsiTheme="minorHAnsi" w:cstheme="minorBidi"/>
          <w:noProof/>
          <w:kern w:val="0"/>
          <w:sz w:val="22"/>
          <w:szCs w:val="22"/>
        </w:rPr>
      </w:pPr>
      <w:hyperlink w:anchor="_Toc91762074" w:history="1">
        <w:r w:rsidR="001F751B" w:rsidRPr="00ED5961">
          <w:rPr>
            <w:rStyle w:val="Hyperlink"/>
            <w:noProof/>
          </w:rPr>
          <w:t>5.10</w:t>
        </w:r>
        <w:r w:rsidR="001F751B">
          <w:rPr>
            <w:rFonts w:asciiTheme="minorHAnsi" w:eastAsiaTheme="minorEastAsia" w:hAnsiTheme="minorHAnsi" w:cstheme="minorBidi"/>
            <w:noProof/>
            <w:kern w:val="0"/>
            <w:sz w:val="22"/>
            <w:szCs w:val="22"/>
          </w:rPr>
          <w:tab/>
        </w:r>
        <w:r w:rsidR="001F751B" w:rsidRPr="00ED5961">
          <w:rPr>
            <w:rStyle w:val="Hyperlink"/>
            <w:noProof/>
          </w:rPr>
          <w:t>Verwaltung der Fernwartungswerkzeuge [A10]</w:t>
        </w:r>
        <w:r w:rsidR="001F751B">
          <w:rPr>
            <w:noProof/>
            <w:webHidden/>
          </w:rPr>
          <w:tab/>
        </w:r>
        <w:r w:rsidR="001F751B">
          <w:rPr>
            <w:noProof/>
            <w:webHidden/>
          </w:rPr>
          <w:fldChar w:fldCharType="begin"/>
        </w:r>
        <w:r w:rsidR="001F751B">
          <w:rPr>
            <w:noProof/>
            <w:webHidden/>
          </w:rPr>
          <w:instrText xml:space="preserve"> PAGEREF _Toc91762074 \h </w:instrText>
        </w:r>
        <w:r w:rsidR="001F751B">
          <w:rPr>
            <w:noProof/>
            <w:webHidden/>
          </w:rPr>
        </w:r>
        <w:r w:rsidR="001F751B">
          <w:rPr>
            <w:noProof/>
            <w:webHidden/>
          </w:rPr>
          <w:fldChar w:fldCharType="separate"/>
        </w:r>
        <w:r w:rsidR="001F751B">
          <w:rPr>
            <w:noProof/>
            <w:webHidden/>
          </w:rPr>
          <w:t>18</w:t>
        </w:r>
        <w:r w:rsidR="001F751B">
          <w:rPr>
            <w:noProof/>
            <w:webHidden/>
          </w:rPr>
          <w:fldChar w:fldCharType="end"/>
        </w:r>
      </w:hyperlink>
    </w:p>
    <w:p w14:paraId="6F83725B" w14:textId="7ADB1281" w:rsidR="001F751B" w:rsidRDefault="00147BDF">
      <w:pPr>
        <w:pStyle w:val="Verzeichnis2"/>
        <w:rPr>
          <w:rFonts w:asciiTheme="minorHAnsi" w:eastAsiaTheme="minorEastAsia" w:hAnsiTheme="minorHAnsi" w:cstheme="minorBidi"/>
          <w:noProof/>
          <w:kern w:val="0"/>
          <w:sz w:val="22"/>
          <w:szCs w:val="22"/>
        </w:rPr>
      </w:pPr>
      <w:hyperlink w:anchor="_Toc91762075" w:history="1">
        <w:r w:rsidR="001F751B" w:rsidRPr="00ED5961">
          <w:rPr>
            <w:rStyle w:val="Hyperlink"/>
            <w:noProof/>
          </w:rPr>
          <w:t>5.11</w:t>
        </w:r>
        <w:r w:rsidR="001F751B">
          <w:rPr>
            <w:rFonts w:asciiTheme="minorHAnsi" w:eastAsiaTheme="minorEastAsia" w:hAnsiTheme="minorHAnsi" w:cstheme="minorBidi"/>
            <w:noProof/>
            <w:kern w:val="0"/>
            <w:sz w:val="22"/>
            <w:szCs w:val="22"/>
          </w:rPr>
          <w:tab/>
        </w:r>
        <w:r w:rsidR="001F751B" w:rsidRPr="00ED5961">
          <w:rPr>
            <w:rStyle w:val="Hyperlink"/>
            <w:noProof/>
          </w:rPr>
          <w:t>ENTFALLEN  [A11]</w:t>
        </w:r>
        <w:r w:rsidR="001F751B">
          <w:rPr>
            <w:noProof/>
            <w:webHidden/>
          </w:rPr>
          <w:tab/>
        </w:r>
        <w:r w:rsidR="001F751B">
          <w:rPr>
            <w:noProof/>
            <w:webHidden/>
          </w:rPr>
          <w:fldChar w:fldCharType="begin"/>
        </w:r>
        <w:r w:rsidR="001F751B">
          <w:rPr>
            <w:noProof/>
            <w:webHidden/>
          </w:rPr>
          <w:instrText xml:space="preserve"> PAGEREF _Toc91762075 \h </w:instrText>
        </w:r>
        <w:r w:rsidR="001F751B">
          <w:rPr>
            <w:noProof/>
            <w:webHidden/>
          </w:rPr>
        </w:r>
        <w:r w:rsidR="001F751B">
          <w:rPr>
            <w:noProof/>
            <w:webHidden/>
          </w:rPr>
          <w:fldChar w:fldCharType="separate"/>
        </w:r>
        <w:r w:rsidR="001F751B">
          <w:rPr>
            <w:noProof/>
            <w:webHidden/>
          </w:rPr>
          <w:t>20</w:t>
        </w:r>
        <w:r w:rsidR="001F751B">
          <w:rPr>
            <w:noProof/>
            <w:webHidden/>
          </w:rPr>
          <w:fldChar w:fldCharType="end"/>
        </w:r>
      </w:hyperlink>
    </w:p>
    <w:p w14:paraId="20C71162" w14:textId="6394CDF7" w:rsidR="001F751B" w:rsidRDefault="00147BDF">
      <w:pPr>
        <w:pStyle w:val="Verzeichnis2"/>
        <w:rPr>
          <w:rFonts w:asciiTheme="minorHAnsi" w:eastAsiaTheme="minorEastAsia" w:hAnsiTheme="minorHAnsi" w:cstheme="minorBidi"/>
          <w:noProof/>
          <w:kern w:val="0"/>
          <w:sz w:val="22"/>
          <w:szCs w:val="22"/>
        </w:rPr>
      </w:pPr>
      <w:hyperlink w:anchor="_Toc91762076" w:history="1">
        <w:r w:rsidR="001F751B" w:rsidRPr="00ED5961">
          <w:rPr>
            <w:rStyle w:val="Hyperlink"/>
            <w:noProof/>
          </w:rPr>
          <w:t>5.12</w:t>
        </w:r>
        <w:r w:rsidR="001F751B">
          <w:rPr>
            <w:rFonts w:asciiTheme="minorHAnsi" w:eastAsiaTheme="minorEastAsia" w:hAnsiTheme="minorHAnsi" w:cstheme="minorBidi"/>
            <w:noProof/>
            <w:kern w:val="0"/>
            <w:sz w:val="22"/>
            <w:szCs w:val="22"/>
          </w:rPr>
          <w:tab/>
        </w:r>
        <w:r w:rsidR="001F751B" w:rsidRPr="00ED5961">
          <w:rPr>
            <w:rStyle w:val="Hyperlink"/>
            <w:noProof/>
          </w:rPr>
          <w:t>ENTFALLEN  [A12]</w:t>
        </w:r>
        <w:r w:rsidR="001F751B">
          <w:rPr>
            <w:noProof/>
            <w:webHidden/>
          </w:rPr>
          <w:tab/>
        </w:r>
        <w:r w:rsidR="001F751B">
          <w:rPr>
            <w:noProof/>
            <w:webHidden/>
          </w:rPr>
          <w:fldChar w:fldCharType="begin"/>
        </w:r>
        <w:r w:rsidR="001F751B">
          <w:rPr>
            <w:noProof/>
            <w:webHidden/>
          </w:rPr>
          <w:instrText xml:space="preserve"> PAGEREF _Toc91762076 \h </w:instrText>
        </w:r>
        <w:r w:rsidR="001F751B">
          <w:rPr>
            <w:noProof/>
            <w:webHidden/>
          </w:rPr>
        </w:r>
        <w:r w:rsidR="001F751B">
          <w:rPr>
            <w:noProof/>
            <w:webHidden/>
          </w:rPr>
          <w:fldChar w:fldCharType="separate"/>
        </w:r>
        <w:r w:rsidR="001F751B">
          <w:rPr>
            <w:noProof/>
            <w:webHidden/>
          </w:rPr>
          <w:t>20</w:t>
        </w:r>
        <w:r w:rsidR="001F751B">
          <w:rPr>
            <w:noProof/>
            <w:webHidden/>
          </w:rPr>
          <w:fldChar w:fldCharType="end"/>
        </w:r>
      </w:hyperlink>
    </w:p>
    <w:p w14:paraId="0FF2AE0D" w14:textId="650A64DE" w:rsidR="001F751B" w:rsidRDefault="00147BDF">
      <w:pPr>
        <w:pStyle w:val="Verzeichnis2"/>
        <w:rPr>
          <w:rFonts w:asciiTheme="minorHAnsi" w:eastAsiaTheme="minorEastAsia" w:hAnsiTheme="minorHAnsi" w:cstheme="minorBidi"/>
          <w:noProof/>
          <w:kern w:val="0"/>
          <w:sz w:val="22"/>
          <w:szCs w:val="22"/>
        </w:rPr>
      </w:pPr>
      <w:hyperlink w:anchor="_Toc91762077" w:history="1">
        <w:r w:rsidR="001F751B" w:rsidRPr="00ED5961">
          <w:rPr>
            <w:rStyle w:val="Hyperlink"/>
            <w:noProof/>
          </w:rPr>
          <w:t>5.13</w:t>
        </w:r>
        <w:r w:rsidR="001F751B">
          <w:rPr>
            <w:rFonts w:asciiTheme="minorHAnsi" w:eastAsiaTheme="minorEastAsia" w:hAnsiTheme="minorHAnsi" w:cstheme="minorBidi"/>
            <w:noProof/>
            <w:kern w:val="0"/>
            <w:sz w:val="22"/>
            <w:szCs w:val="22"/>
          </w:rPr>
          <w:tab/>
        </w:r>
        <w:r w:rsidR="001F751B" w:rsidRPr="00ED5961">
          <w:rPr>
            <w:rStyle w:val="Hyperlink"/>
            <w:noProof/>
          </w:rPr>
          <w:t>ENTFALLEN  [A13]</w:t>
        </w:r>
        <w:r w:rsidR="001F751B">
          <w:rPr>
            <w:noProof/>
            <w:webHidden/>
          </w:rPr>
          <w:tab/>
        </w:r>
        <w:r w:rsidR="001F751B">
          <w:rPr>
            <w:noProof/>
            <w:webHidden/>
          </w:rPr>
          <w:fldChar w:fldCharType="begin"/>
        </w:r>
        <w:r w:rsidR="001F751B">
          <w:rPr>
            <w:noProof/>
            <w:webHidden/>
          </w:rPr>
          <w:instrText xml:space="preserve"> PAGEREF _Toc91762077 \h </w:instrText>
        </w:r>
        <w:r w:rsidR="001F751B">
          <w:rPr>
            <w:noProof/>
            <w:webHidden/>
          </w:rPr>
        </w:r>
        <w:r w:rsidR="001F751B">
          <w:rPr>
            <w:noProof/>
            <w:webHidden/>
          </w:rPr>
          <w:fldChar w:fldCharType="separate"/>
        </w:r>
        <w:r w:rsidR="001F751B">
          <w:rPr>
            <w:noProof/>
            <w:webHidden/>
          </w:rPr>
          <w:t>20</w:t>
        </w:r>
        <w:r w:rsidR="001F751B">
          <w:rPr>
            <w:noProof/>
            <w:webHidden/>
          </w:rPr>
          <w:fldChar w:fldCharType="end"/>
        </w:r>
      </w:hyperlink>
    </w:p>
    <w:p w14:paraId="6C0BED34" w14:textId="739B3130" w:rsidR="001F751B" w:rsidRDefault="00147BDF">
      <w:pPr>
        <w:pStyle w:val="Verzeichnis2"/>
        <w:rPr>
          <w:rFonts w:asciiTheme="minorHAnsi" w:eastAsiaTheme="minorEastAsia" w:hAnsiTheme="minorHAnsi" w:cstheme="minorBidi"/>
          <w:noProof/>
          <w:kern w:val="0"/>
          <w:sz w:val="22"/>
          <w:szCs w:val="22"/>
        </w:rPr>
      </w:pPr>
      <w:hyperlink w:anchor="_Toc91762078" w:history="1">
        <w:r w:rsidR="001F751B" w:rsidRPr="00ED5961">
          <w:rPr>
            <w:rStyle w:val="Hyperlink"/>
            <w:noProof/>
          </w:rPr>
          <w:t>5.14</w:t>
        </w:r>
        <w:r w:rsidR="001F751B">
          <w:rPr>
            <w:rFonts w:asciiTheme="minorHAnsi" w:eastAsiaTheme="minorEastAsia" w:hAnsiTheme="minorHAnsi" w:cstheme="minorBidi"/>
            <w:noProof/>
            <w:kern w:val="0"/>
            <w:sz w:val="22"/>
            <w:szCs w:val="22"/>
          </w:rPr>
          <w:tab/>
        </w:r>
        <w:r w:rsidR="001F751B" w:rsidRPr="00ED5961">
          <w:rPr>
            <w:rStyle w:val="Hyperlink"/>
            <w:noProof/>
          </w:rPr>
          <w:t>ENTFALLEN  [A14]</w:t>
        </w:r>
        <w:r w:rsidR="001F751B">
          <w:rPr>
            <w:noProof/>
            <w:webHidden/>
          </w:rPr>
          <w:tab/>
        </w:r>
        <w:r w:rsidR="001F751B">
          <w:rPr>
            <w:noProof/>
            <w:webHidden/>
          </w:rPr>
          <w:fldChar w:fldCharType="begin"/>
        </w:r>
        <w:r w:rsidR="001F751B">
          <w:rPr>
            <w:noProof/>
            <w:webHidden/>
          </w:rPr>
          <w:instrText xml:space="preserve"> PAGEREF _Toc91762078 \h </w:instrText>
        </w:r>
        <w:r w:rsidR="001F751B">
          <w:rPr>
            <w:noProof/>
            <w:webHidden/>
          </w:rPr>
        </w:r>
        <w:r w:rsidR="001F751B">
          <w:rPr>
            <w:noProof/>
            <w:webHidden/>
          </w:rPr>
          <w:fldChar w:fldCharType="separate"/>
        </w:r>
        <w:r w:rsidR="001F751B">
          <w:rPr>
            <w:noProof/>
            <w:webHidden/>
          </w:rPr>
          <w:t>20</w:t>
        </w:r>
        <w:r w:rsidR="001F751B">
          <w:rPr>
            <w:noProof/>
            <w:webHidden/>
          </w:rPr>
          <w:fldChar w:fldCharType="end"/>
        </w:r>
      </w:hyperlink>
    </w:p>
    <w:p w14:paraId="2097E4D8" w14:textId="54FBEB9A" w:rsidR="001F751B" w:rsidRDefault="00147BDF">
      <w:pPr>
        <w:pStyle w:val="Verzeichnis2"/>
        <w:rPr>
          <w:rFonts w:asciiTheme="minorHAnsi" w:eastAsiaTheme="minorEastAsia" w:hAnsiTheme="minorHAnsi" w:cstheme="minorBidi"/>
          <w:noProof/>
          <w:kern w:val="0"/>
          <w:sz w:val="22"/>
          <w:szCs w:val="22"/>
        </w:rPr>
      </w:pPr>
      <w:hyperlink w:anchor="_Toc91762079" w:history="1">
        <w:r w:rsidR="001F751B" w:rsidRPr="00ED5961">
          <w:rPr>
            <w:rStyle w:val="Hyperlink"/>
            <w:noProof/>
          </w:rPr>
          <w:t>5.15</w:t>
        </w:r>
        <w:r w:rsidR="001F751B">
          <w:rPr>
            <w:rFonts w:asciiTheme="minorHAnsi" w:eastAsiaTheme="minorEastAsia" w:hAnsiTheme="minorHAnsi" w:cstheme="minorBidi"/>
            <w:noProof/>
            <w:kern w:val="0"/>
            <w:sz w:val="22"/>
            <w:szCs w:val="22"/>
          </w:rPr>
          <w:tab/>
        </w:r>
        <w:r w:rsidR="001F751B" w:rsidRPr="00ED5961">
          <w:rPr>
            <w:rStyle w:val="Hyperlink"/>
            <w:noProof/>
          </w:rPr>
          <w:t>ENTFALLEN  [A15]</w:t>
        </w:r>
        <w:r w:rsidR="001F751B">
          <w:rPr>
            <w:noProof/>
            <w:webHidden/>
          </w:rPr>
          <w:tab/>
        </w:r>
        <w:r w:rsidR="001F751B">
          <w:rPr>
            <w:noProof/>
            <w:webHidden/>
          </w:rPr>
          <w:fldChar w:fldCharType="begin"/>
        </w:r>
        <w:r w:rsidR="001F751B">
          <w:rPr>
            <w:noProof/>
            <w:webHidden/>
          </w:rPr>
          <w:instrText xml:space="preserve"> PAGEREF _Toc91762079 \h </w:instrText>
        </w:r>
        <w:r w:rsidR="001F751B">
          <w:rPr>
            <w:noProof/>
            <w:webHidden/>
          </w:rPr>
        </w:r>
        <w:r w:rsidR="001F751B">
          <w:rPr>
            <w:noProof/>
            <w:webHidden/>
          </w:rPr>
          <w:fldChar w:fldCharType="separate"/>
        </w:r>
        <w:r w:rsidR="001F751B">
          <w:rPr>
            <w:noProof/>
            <w:webHidden/>
          </w:rPr>
          <w:t>20</w:t>
        </w:r>
        <w:r w:rsidR="001F751B">
          <w:rPr>
            <w:noProof/>
            <w:webHidden/>
          </w:rPr>
          <w:fldChar w:fldCharType="end"/>
        </w:r>
      </w:hyperlink>
    </w:p>
    <w:p w14:paraId="7E32FD2B" w14:textId="58432618" w:rsidR="001F751B" w:rsidRDefault="00147BDF">
      <w:pPr>
        <w:pStyle w:val="Verzeichnis2"/>
        <w:rPr>
          <w:rFonts w:asciiTheme="minorHAnsi" w:eastAsiaTheme="minorEastAsia" w:hAnsiTheme="minorHAnsi" w:cstheme="minorBidi"/>
          <w:noProof/>
          <w:kern w:val="0"/>
          <w:sz w:val="22"/>
          <w:szCs w:val="22"/>
        </w:rPr>
      </w:pPr>
      <w:hyperlink w:anchor="_Toc91762080" w:history="1">
        <w:r w:rsidR="001F751B" w:rsidRPr="00ED5961">
          <w:rPr>
            <w:rStyle w:val="Hyperlink"/>
            <w:noProof/>
          </w:rPr>
          <w:t>5.16</w:t>
        </w:r>
        <w:r w:rsidR="001F751B">
          <w:rPr>
            <w:rFonts w:asciiTheme="minorHAnsi" w:eastAsiaTheme="minorEastAsia" w:hAnsiTheme="minorHAnsi" w:cstheme="minorBidi"/>
            <w:noProof/>
            <w:kern w:val="0"/>
            <w:sz w:val="22"/>
            <w:szCs w:val="22"/>
          </w:rPr>
          <w:tab/>
        </w:r>
        <w:r w:rsidR="001F751B" w:rsidRPr="00ED5961">
          <w:rPr>
            <w:rStyle w:val="Hyperlink"/>
            <w:noProof/>
          </w:rPr>
          <w:t>Authentisierungsmechanismen bei der Fernwartung [A17]</w:t>
        </w:r>
        <w:r w:rsidR="001F751B">
          <w:rPr>
            <w:noProof/>
            <w:webHidden/>
          </w:rPr>
          <w:tab/>
        </w:r>
        <w:r w:rsidR="001F751B">
          <w:rPr>
            <w:noProof/>
            <w:webHidden/>
          </w:rPr>
          <w:fldChar w:fldCharType="begin"/>
        </w:r>
        <w:r w:rsidR="001F751B">
          <w:rPr>
            <w:noProof/>
            <w:webHidden/>
          </w:rPr>
          <w:instrText xml:space="preserve"> PAGEREF _Toc91762080 \h </w:instrText>
        </w:r>
        <w:r w:rsidR="001F751B">
          <w:rPr>
            <w:noProof/>
            <w:webHidden/>
          </w:rPr>
        </w:r>
        <w:r w:rsidR="001F751B">
          <w:rPr>
            <w:noProof/>
            <w:webHidden/>
          </w:rPr>
          <w:fldChar w:fldCharType="separate"/>
        </w:r>
        <w:r w:rsidR="001F751B">
          <w:rPr>
            <w:noProof/>
            <w:webHidden/>
          </w:rPr>
          <w:t>20</w:t>
        </w:r>
        <w:r w:rsidR="001F751B">
          <w:rPr>
            <w:noProof/>
            <w:webHidden/>
          </w:rPr>
          <w:fldChar w:fldCharType="end"/>
        </w:r>
      </w:hyperlink>
    </w:p>
    <w:p w14:paraId="05275E80" w14:textId="1DBCBDDF" w:rsidR="001F751B" w:rsidRDefault="00147BDF">
      <w:pPr>
        <w:pStyle w:val="Verzeichnis2"/>
        <w:rPr>
          <w:rFonts w:asciiTheme="minorHAnsi" w:eastAsiaTheme="minorEastAsia" w:hAnsiTheme="minorHAnsi" w:cstheme="minorBidi"/>
          <w:noProof/>
          <w:kern w:val="0"/>
          <w:sz w:val="22"/>
          <w:szCs w:val="22"/>
        </w:rPr>
      </w:pPr>
      <w:hyperlink w:anchor="_Toc91762081" w:history="1">
        <w:r w:rsidR="001F751B" w:rsidRPr="00ED5961">
          <w:rPr>
            <w:rStyle w:val="Hyperlink"/>
            <w:noProof/>
          </w:rPr>
          <w:t>5.17</w:t>
        </w:r>
        <w:r w:rsidR="001F751B">
          <w:rPr>
            <w:rFonts w:asciiTheme="minorHAnsi" w:eastAsiaTheme="minorEastAsia" w:hAnsiTheme="minorHAnsi" w:cstheme="minorBidi"/>
            <w:noProof/>
            <w:kern w:val="0"/>
            <w:sz w:val="22"/>
            <w:szCs w:val="22"/>
          </w:rPr>
          <w:tab/>
        </w:r>
        <w:r w:rsidR="001F751B" w:rsidRPr="00ED5961">
          <w:rPr>
            <w:rStyle w:val="Hyperlink"/>
            <w:noProof/>
          </w:rPr>
          <w:t>ENTFALLEN  [A18]</w:t>
        </w:r>
        <w:r w:rsidR="001F751B">
          <w:rPr>
            <w:noProof/>
            <w:webHidden/>
          </w:rPr>
          <w:tab/>
        </w:r>
        <w:r w:rsidR="001F751B">
          <w:rPr>
            <w:noProof/>
            <w:webHidden/>
          </w:rPr>
          <w:fldChar w:fldCharType="begin"/>
        </w:r>
        <w:r w:rsidR="001F751B">
          <w:rPr>
            <w:noProof/>
            <w:webHidden/>
          </w:rPr>
          <w:instrText xml:space="preserve"> PAGEREF _Toc91762081 \h </w:instrText>
        </w:r>
        <w:r w:rsidR="001F751B">
          <w:rPr>
            <w:noProof/>
            <w:webHidden/>
          </w:rPr>
        </w:r>
        <w:r w:rsidR="001F751B">
          <w:rPr>
            <w:noProof/>
            <w:webHidden/>
          </w:rPr>
          <w:fldChar w:fldCharType="separate"/>
        </w:r>
        <w:r w:rsidR="001F751B">
          <w:rPr>
            <w:noProof/>
            <w:webHidden/>
          </w:rPr>
          <w:t>21</w:t>
        </w:r>
        <w:r w:rsidR="001F751B">
          <w:rPr>
            <w:noProof/>
            <w:webHidden/>
          </w:rPr>
          <w:fldChar w:fldCharType="end"/>
        </w:r>
      </w:hyperlink>
    </w:p>
    <w:p w14:paraId="5260FBFD" w14:textId="06C5FB52" w:rsidR="001F751B" w:rsidRDefault="00147BDF">
      <w:pPr>
        <w:pStyle w:val="Verzeichnis2"/>
        <w:rPr>
          <w:rFonts w:asciiTheme="minorHAnsi" w:eastAsiaTheme="minorEastAsia" w:hAnsiTheme="minorHAnsi" w:cstheme="minorBidi"/>
          <w:noProof/>
          <w:kern w:val="0"/>
          <w:sz w:val="22"/>
          <w:szCs w:val="22"/>
        </w:rPr>
      </w:pPr>
      <w:hyperlink w:anchor="_Toc91762082" w:history="1">
        <w:r w:rsidR="001F751B" w:rsidRPr="00ED5961">
          <w:rPr>
            <w:rStyle w:val="Hyperlink"/>
            <w:noProof/>
          </w:rPr>
          <w:t>5.18</w:t>
        </w:r>
        <w:r w:rsidR="001F751B">
          <w:rPr>
            <w:rFonts w:asciiTheme="minorHAnsi" w:eastAsiaTheme="minorEastAsia" w:hAnsiTheme="minorHAnsi" w:cstheme="minorBidi"/>
            <w:noProof/>
            <w:kern w:val="0"/>
            <w:sz w:val="22"/>
            <w:szCs w:val="22"/>
          </w:rPr>
          <w:tab/>
        </w:r>
        <w:r w:rsidR="001F751B" w:rsidRPr="00ED5961">
          <w:rPr>
            <w:rStyle w:val="Hyperlink"/>
            <w:noProof/>
          </w:rPr>
          <w:t>Fernwartung durch Dritte [A19]</w:t>
        </w:r>
        <w:r w:rsidR="001F751B">
          <w:rPr>
            <w:noProof/>
            <w:webHidden/>
          </w:rPr>
          <w:tab/>
        </w:r>
        <w:r w:rsidR="001F751B">
          <w:rPr>
            <w:noProof/>
            <w:webHidden/>
          </w:rPr>
          <w:fldChar w:fldCharType="begin"/>
        </w:r>
        <w:r w:rsidR="001F751B">
          <w:rPr>
            <w:noProof/>
            <w:webHidden/>
          </w:rPr>
          <w:instrText xml:space="preserve"> PAGEREF _Toc91762082 \h </w:instrText>
        </w:r>
        <w:r w:rsidR="001F751B">
          <w:rPr>
            <w:noProof/>
            <w:webHidden/>
          </w:rPr>
        </w:r>
        <w:r w:rsidR="001F751B">
          <w:rPr>
            <w:noProof/>
            <w:webHidden/>
          </w:rPr>
          <w:fldChar w:fldCharType="separate"/>
        </w:r>
        <w:r w:rsidR="001F751B">
          <w:rPr>
            <w:noProof/>
            <w:webHidden/>
          </w:rPr>
          <w:t>21</w:t>
        </w:r>
        <w:r w:rsidR="001F751B">
          <w:rPr>
            <w:noProof/>
            <w:webHidden/>
          </w:rPr>
          <w:fldChar w:fldCharType="end"/>
        </w:r>
      </w:hyperlink>
    </w:p>
    <w:p w14:paraId="6DAFE82F" w14:textId="679CD3D7" w:rsidR="001F751B" w:rsidRDefault="00147BDF">
      <w:pPr>
        <w:pStyle w:val="Verzeichnis2"/>
        <w:rPr>
          <w:rFonts w:asciiTheme="minorHAnsi" w:eastAsiaTheme="minorEastAsia" w:hAnsiTheme="minorHAnsi" w:cstheme="minorBidi"/>
          <w:noProof/>
          <w:kern w:val="0"/>
          <w:sz w:val="22"/>
          <w:szCs w:val="22"/>
        </w:rPr>
      </w:pPr>
      <w:hyperlink w:anchor="_Toc91762083" w:history="1">
        <w:r w:rsidR="001F751B" w:rsidRPr="00ED5961">
          <w:rPr>
            <w:rStyle w:val="Hyperlink"/>
            <w:noProof/>
          </w:rPr>
          <w:t>5.19</w:t>
        </w:r>
        <w:r w:rsidR="001F751B">
          <w:rPr>
            <w:rFonts w:asciiTheme="minorHAnsi" w:eastAsiaTheme="minorEastAsia" w:hAnsiTheme="minorHAnsi" w:cstheme="minorBidi"/>
            <w:noProof/>
            <w:kern w:val="0"/>
            <w:sz w:val="22"/>
            <w:szCs w:val="22"/>
          </w:rPr>
          <w:tab/>
        </w:r>
        <w:r w:rsidR="001F751B" w:rsidRPr="00ED5961">
          <w:rPr>
            <w:rStyle w:val="Hyperlink"/>
            <w:noProof/>
          </w:rPr>
          <w:t>Betrieb der Fernwartung [A20]</w:t>
        </w:r>
        <w:r w:rsidR="001F751B">
          <w:rPr>
            <w:noProof/>
            <w:webHidden/>
          </w:rPr>
          <w:tab/>
        </w:r>
        <w:r w:rsidR="001F751B">
          <w:rPr>
            <w:noProof/>
            <w:webHidden/>
          </w:rPr>
          <w:fldChar w:fldCharType="begin"/>
        </w:r>
        <w:r w:rsidR="001F751B">
          <w:rPr>
            <w:noProof/>
            <w:webHidden/>
          </w:rPr>
          <w:instrText xml:space="preserve"> PAGEREF _Toc91762083 \h </w:instrText>
        </w:r>
        <w:r w:rsidR="001F751B">
          <w:rPr>
            <w:noProof/>
            <w:webHidden/>
          </w:rPr>
        </w:r>
        <w:r w:rsidR="001F751B">
          <w:rPr>
            <w:noProof/>
            <w:webHidden/>
          </w:rPr>
          <w:fldChar w:fldCharType="separate"/>
        </w:r>
        <w:r w:rsidR="001F751B">
          <w:rPr>
            <w:noProof/>
            <w:webHidden/>
          </w:rPr>
          <w:t>24</w:t>
        </w:r>
        <w:r w:rsidR="001F751B">
          <w:rPr>
            <w:noProof/>
            <w:webHidden/>
          </w:rPr>
          <w:fldChar w:fldCharType="end"/>
        </w:r>
      </w:hyperlink>
    </w:p>
    <w:p w14:paraId="106B33A9" w14:textId="3EB63745" w:rsidR="001F751B" w:rsidRDefault="00147BDF">
      <w:pPr>
        <w:pStyle w:val="Verzeichnis2"/>
        <w:rPr>
          <w:rFonts w:asciiTheme="minorHAnsi" w:eastAsiaTheme="minorEastAsia" w:hAnsiTheme="minorHAnsi" w:cstheme="minorBidi"/>
          <w:noProof/>
          <w:kern w:val="0"/>
          <w:sz w:val="22"/>
          <w:szCs w:val="22"/>
        </w:rPr>
      </w:pPr>
      <w:hyperlink w:anchor="_Toc91762084" w:history="1">
        <w:r w:rsidR="001F751B" w:rsidRPr="00ED5961">
          <w:rPr>
            <w:rStyle w:val="Hyperlink"/>
            <w:noProof/>
          </w:rPr>
          <w:t>5.20</w:t>
        </w:r>
        <w:r w:rsidR="001F751B">
          <w:rPr>
            <w:rFonts w:asciiTheme="minorHAnsi" w:eastAsiaTheme="minorEastAsia" w:hAnsiTheme="minorHAnsi" w:cstheme="minorBidi"/>
            <w:noProof/>
            <w:kern w:val="0"/>
            <w:sz w:val="22"/>
            <w:szCs w:val="22"/>
          </w:rPr>
          <w:tab/>
        </w:r>
        <w:r w:rsidR="001F751B" w:rsidRPr="00ED5961">
          <w:rPr>
            <w:rStyle w:val="Hyperlink"/>
            <w:noProof/>
          </w:rPr>
          <w:t>Erstellen eines Notfallplans für den Ausfall der Fernwartung [A21]</w:t>
        </w:r>
        <w:r w:rsidR="001F751B">
          <w:rPr>
            <w:noProof/>
            <w:webHidden/>
          </w:rPr>
          <w:tab/>
        </w:r>
        <w:r w:rsidR="001F751B">
          <w:rPr>
            <w:noProof/>
            <w:webHidden/>
          </w:rPr>
          <w:fldChar w:fldCharType="begin"/>
        </w:r>
        <w:r w:rsidR="001F751B">
          <w:rPr>
            <w:noProof/>
            <w:webHidden/>
          </w:rPr>
          <w:instrText xml:space="preserve"> PAGEREF _Toc91762084 \h </w:instrText>
        </w:r>
        <w:r w:rsidR="001F751B">
          <w:rPr>
            <w:noProof/>
            <w:webHidden/>
          </w:rPr>
        </w:r>
        <w:r w:rsidR="001F751B">
          <w:rPr>
            <w:noProof/>
            <w:webHidden/>
          </w:rPr>
          <w:fldChar w:fldCharType="separate"/>
        </w:r>
        <w:r w:rsidR="001F751B">
          <w:rPr>
            <w:noProof/>
            <w:webHidden/>
          </w:rPr>
          <w:t>25</w:t>
        </w:r>
        <w:r w:rsidR="001F751B">
          <w:rPr>
            <w:noProof/>
            <w:webHidden/>
          </w:rPr>
          <w:fldChar w:fldCharType="end"/>
        </w:r>
      </w:hyperlink>
    </w:p>
    <w:p w14:paraId="7BA9931D" w14:textId="2FAA7D7D" w:rsidR="001F751B" w:rsidRDefault="00147BDF">
      <w:pPr>
        <w:pStyle w:val="Verzeichnis2"/>
        <w:rPr>
          <w:rFonts w:asciiTheme="minorHAnsi" w:eastAsiaTheme="minorEastAsia" w:hAnsiTheme="minorHAnsi" w:cstheme="minorBidi"/>
          <w:noProof/>
          <w:kern w:val="0"/>
          <w:sz w:val="22"/>
          <w:szCs w:val="22"/>
        </w:rPr>
      </w:pPr>
      <w:hyperlink w:anchor="_Toc91762085" w:history="1">
        <w:r w:rsidR="001F751B" w:rsidRPr="00ED5961">
          <w:rPr>
            <w:rStyle w:val="Hyperlink"/>
            <w:noProof/>
          </w:rPr>
          <w:t>5.21</w:t>
        </w:r>
        <w:r w:rsidR="001F751B">
          <w:rPr>
            <w:rFonts w:asciiTheme="minorHAnsi" w:eastAsiaTheme="minorEastAsia" w:hAnsiTheme="minorHAnsi" w:cstheme="minorBidi"/>
            <w:noProof/>
            <w:kern w:val="0"/>
            <w:sz w:val="22"/>
            <w:szCs w:val="22"/>
          </w:rPr>
          <w:tab/>
        </w:r>
        <w:r w:rsidR="001F751B" w:rsidRPr="00ED5961">
          <w:rPr>
            <w:rStyle w:val="Hyperlink"/>
            <w:noProof/>
          </w:rPr>
          <w:t>Absicherung integrierter Fernwartungssysteme [A24]</w:t>
        </w:r>
        <w:r w:rsidR="001F751B">
          <w:rPr>
            <w:noProof/>
            <w:webHidden/>
          </w:rPr>
          <w:tab/>
        </w:r>
        <w:r w:rsidR="001F751B">
          <w:rPr>
            <w:noProof/>
            <w:webHidden/>
          </w:rPr>
          <w:fldChar w:fldCharType="begin"/>
        </w:r>
        <w:r w:rsidR="001F751B">
          <w:rPr>
            <w:noProof/>
            <w:webHidden/>
          </w:rPr>
          <w:instrText xml:space="preserve"> PAGEREF _Toc91762085 \h </w:instrText>
        </w:r>
        <w:r w:rsidR="001F751B">
          <w:rPr>
            <w:noProof/>
            <w:webHidden/>
          </w:rPr>
        </w:r>
        <w:r w:rsidR="001F751B">
          <w:rPr>
            <w:noProof/>
            <w:webHidden/>
          </w:rPr>
          <w:fldChar w:fldCharType="separate"/>
        </w:r>
        <w:r w:rsidR="001F751B">
          <w:rPr>
            <w:noProof/>
            <w:webHidden/>
          </w:rPr>
          <w:t>26</w:t>
        </w:r>
        <w:r w:rsidR="001F751B">
          <w:rPr>
            <w:noProof/>
            <w:webHidden/>
          </w:rPr>
          <w:fldChar w:fldCharType="end"/>
        </w:r>
      </w:hyperlink>
    </w:p>
    <w:p w14:paraId="337DACA2" w14:textId="3445A9C0" w:rsidR="001F751B" w:rsidRDefault="00147BDF" w:rsidP="001F751B">
      <w:pPr>
        <w:pStyle w:val="Verzeichnis2"/>
        <w:ind w:left="1133" w:hanging="566"/>
        <w:rPr>
          <w:rFonts w:asciiTheme="minorHAnsi" w:eastAsiaTheme="minorEastAsia" w:hAnsiTheme="minorHAnsi" w:cstheme="minorBidi"/>
          <w:noProof/>
          <w:kern w:val="0"/>
          <w:sz w:val="22"/>
          <w:szCs w:val="22"/>
        </w:rPr>
      </w:pPr>
      <w:hyperlink w:anchor="_Toc91762086" w:history="1">
        <w:r w:rsidR="001F751B" w:rsidRPr="00ED5961">
          <w:rPr>
            <w:rStyle w:val="Hyperlink"/>
            <w:noProof/>
          </w:rPr>
          <w:t>5.22</w:t>
        </w:r>
        <w:r w:rsidR="001F751B">
          <w:rPr>
            <w:rFonts w:asciiTheme="minorHAnsi" w:eastAsiaTheme="minorEastAsia" w:hAnsiTheme="minorHAnsi" w:cstheme="minorBidi"/>
            <w:noProof/>
            <w:kern w:val="0"/>
            <w:sz w:val="22"/>
            <w:szCs w:val="22"/>
          </w:rPr>
          <w:tab/>
        </w:r>
        <w:r w:rsidR="001F751B" w:rsidRPr="00ED5961">
          <w:rPr>
            <w:rStyle w:val="Hyperlink"/>
            <w:noProof/>
          </w:rPr>
          <w:t xml:space="preserve">Entkopplung der Netzmanagement-Kommunikation </w:t>
        </w:r>
        <w:r w:rsidR="001F751B">
          <w:rPr>
            <w:rStyle w:val="Hyperlink"/>
            <w:noProof/>
          </w:rPr>
          <w:br/>
        </w:r>
        <w:r w:rsidR="001F751B" w:rsidRPr="00ED5961">
          <w:rPr>
            <w:rStyle w:val="Hyperlink"/>
            <w:noProof/>
          </w:rPr>
          <w:t>bei der Fernwartung (S) [A25]</w:t>
        </w:r>
        <w:r w:rsidR="001F751B">
          <w:rPr>
            <w:noProof/>
            <w:webHidden/>
          </w:rPr>
          <w:tab/>
        </w:r>
        <w:r w:rsidR="001F751B">
          <w:rPr>
            <w:noProof/>
            <w:webHidden/>
          </w:rPr>
          <w:fldChar w:fldCharType="begin"/>
        </w:r>
        <w:r w:rsidR="001F751B">
          <w:rPr>
            <w:noProof/>
            <w:webHidden/>
          </w:rPr>
          <w:instrText xml:space="preserve"> PAGEREF _Toc91762086 \h </w:instrText>
        </w:r>
        <w:r w:rsidR="001F751B">
          <w:rPr>
            <w:noProof/>
            <w:webHidden/>
          </w:rPr>
        </w:r>
        <w:r w:rsidR="001F751B">
          <w:rPr>
            <w:noProof/>
            <w:webHidden/>
          </w:rPr>
          <w:fldChar w:fldCharType="separate"/>
        </w:r>
        <w:r w:rsidR="001F751B">
          <w:rPr>
            <w:noProof/>
            <w:webHidden/>
          </w:rPr>
          <w:t>28</w:t>
        </w:r>
        <w:r w:rsidR="001F751B">
          <w:rPr>
            <w:noProof/>
            <w:webHidden/>
          </w:rPr>
          <w:fldChar w:fldCharType="end"/>
        </w:r>
      </w:hyperlink>
    </w:p>
    <w:p w14:paraId="7754884F" w14:textId="348CBAF6" w:rsidR="001F751B" w:rsidRDefault="00147BDF">
      <w:pPr>
        <w:pStyle w:val="Verzeichnis2"/>
        <w:rPr>
          <w:rFonts w:asciiTheme="minorHAnsi" w:eastAsiaTheme="minorEastAsia" w:hAnsiTheme="minorHAnsi" w:cstheme="minorBidi"/>
          <w:noProof/>
          <w:kern w:val="0"/>
          <w:sz w:val="22"/>
          <w:szCs w:val="22"/>
        </w:rPr>
      </w:pPr>
      <w:hyperlink w:anchor="_Toc91762087" w:history="1">
        <w:r w:rsidR="001F751B" w:rsidRPr="00ED5961">
          <w:rPr>
            <w:rStyle w:val="Hyperlink"/>
            <w:noProof/>
          </w:rPr>
          <w:t>5.23</w:t>
        </w:r>
        <w:r w:rsidR="001F751B">
          <w:rPr>
            <w:rFonts w:asciiTheme="minorHAnsi" w:eastAsiaTheme="minorEastAsia" w:hAnsiTheme="minorHAnsi" w:cstheme="minorBidi"/>
            <w:noProof/>
            <w:kern w:val="0"/>
            <w:sz w:val="22"/>
            <w:szCs w:val="22"/>
          </w:rPr>
          <w:tab/>
        </w:r>
        <w:r w:rsidR="001F751B" w:rsidRPr="00ED5961">
          <w:rPr>
            <w:rStyle w:val="Hyperlink"/>
            <w:noProof/>
          </w:rPr>
          <w:t>Dedizierte Systeme bei der Fernwartung (H) [A14]</w:t>
        </w:r>
        <w:r w:rsidR="001F751B">
          <w:rPr>
            <w:noProof/>
            <w:webHidden/>
          </w:rPr>
          <w:tab/>
        </w:r>
        <w:r w:rsidR="001F751B">
          <w:rPr>
            <w:noProof/>
            <w:webHidden/>
          </w:rPr>
          <w:fldChar w:fldCharType="begin"/>
        </w:r>
        <w:r w:rsidR="001F751B">
          <w:rPr>
            <w:noProof/>
            <w:webHidden/>
          </w:rPr>
          <w:instrText xml:space="preserve"> PAGEREF _Toc91762087 \h </w:instrText>
        </w:r>
        <w:r w:rsidR="001F751B">
          <w:rPr>
            <w:noProof/>
            <w:webHidden/>
          </w:rPr>
        </w:r>
        <w:r w:rsidR="001F751B">
          <w:rPr>
            <w:noProof/>
            <w:webHidden/>
          </w:rPr>
          <w:fldChar w:fldCharType="separate"/>
        </w:r>
        <w:r w:rsidR="001F751B">
          <w:rPr>
            <w:noProof/>
            <w:webHidden/>
          </w:rPr>
          <w:t>29</w:t>
        </w:r>
        <w:r w:rsidR="001F751B">
          <w:rPr>
            <w:noProof/>
            <w:webHidden/>
          </w:rPr>
          <w:fldChar w:fldCharType="end"/>
        </w:r>
      </w:hyperlink>
    </w:p>
    <w:p w14:paraId="00FE2727" w14:textId="4AE4CA83" w:rsidR="001F751B" w:rsidRDefault="00147BDF">
      <w:pPr>
        <w:pStyle w:val="Verzeichnis2"/>
        <w:rPr>
          <w:rFonts w:asciiTheme="minorHAnsi" w:eastAsiaTheme="minorEastAsia" w:hAnsiTheme="minorHAnsi" w:cstheme="minorBidi"/>
          <w:noProof/>
          <w:kern w:val="0"/>
          <w:sz w:val="22"/>
          <w:szCs w:val="22"/>
        </w:rPr>
      </w:pPr>
      <w:hyperlink w:anchor="_Toc91762088" w:history="1">
        <w:r w:rsidR="001F751B" w:rsidRPr="00ED5961">
          <w:rPr>
            <w:rStyle w:val="Hyperlink"/>
            <w:noProof/>
          </w:rPr>
          <w:t>5.24</w:t>
        </w:r>
        <w:r w:rsidR="001F751B">
          <w:rPr>
            <w:rFonts w:asciiTheme="minorHAnsi" w:eastAsiaTheme="minorEastAsia" w:hAnsiTheme="minorHAnsi" w:cstheme="minorBidi"/>
            <w:noProof/>
            <w:kern w:val="0"/>
            <w:sz w:val="22"/>
            <w:szCs w:val="22"/>
          </w:rPr>
          <w:tab/>
        </w:r>
        <w:r w:rsidR="001F751B" w:rsidRPr="00ED5961">
          <w:rPr>
            <w:rStyle w:val="Hyperlink"/>
            <w:noProof/>
          </w:rPr>
          <w:t>Redundante Kommunikationsverbindungen (H) [A22]</w:t>
        </w:r>
        <w:r w:rsidR="001F751B">
          <w:rPr>
            <w:noProof/>
            <w:webHidden/>
          </w:rPr>
          <w:tab/>
        </w:r>
        <w:r w:rsidR="001F751B">
          <w:rPr>
            <w:noProof/>
            <w:webHidden/>
          </w:rPr>
          <w:fldChar w:fldCharType="begin"/>
        </w:r>
        <w:r w:rsidR="001F751B">
          <w:rPr>
            <w:noProof/>
            <w:webHidden/>
          </w:rPr>
          <w:instrText xml:space="preserve"> PAGEREF _Toc91762088 \h </w:instrText>
        </w:r>
        <w:r w:rsidR="001F751B">
          <w:rPr>
            <w:noProof/>
            <w:webHidden/>
          </w:rPr>
        </w:r>
        <w:r w:rsidR="001F751B">
          <w:rPr>
            <w:noProof/>
            <w:webHidden/>
          </w:rPr>
          <w:fldChar w:fldCharType="separate"/>
        </w:r>
        <w:r w:rsidR="001F751B">
          <w:rPr>
            <w:noProof/>
            <w:webHidden/>
          </w:rPr>
          <w:t>30</w:t>
        </w:r>
        <w:r w:rsidR="001F751B">
          <w:rPr>
            <w:noProof/>
            <w:webHidden/>
          </w:rPr>
          <w:fldChar w:fldCharType="end"/>
        </w:r>
      </w:hyperlink>
    </w:p>
    <w:p w14:paraId="3130BEBD" w14:textId="35B9CD95" w:rsidR="001F751B" w:rsidRDefault="00147BDF">
      <w:pPr>
        <w:pStyle w:val="Verzeichnis2"/>
        <w:rPr>
          <w:rFonts w:asciiTheme="minorHAnsi" w:eastAsiaTheme="minorEastAsia" w:hAnsiTheme="minorHAnsi" w:cstheme="minorBidi"/>
          <w:noProof/>
          <w:kern w:val="0"/>
          <w:sz w:val="22"/>
          <w:szCs w:val="22"/>
        </w:rPr>
      </w:pPr>
      <w:hyperlink w:anchor="_Toc91762089" w:history="1">
        <w:r w:rsidR="001F751B" w:rsidRPr="00ED5961">
          <w:rPr>
            <w:rStyle w:val="Hyperlink"/>
            <w:noProof/>
          </w:rPr>
          <w:t>5.25</w:t>
        </w:r>
        <w:r w:rsidR="001F751B">
          <w:rPr>
            <w:rFonts w:asciiTheme="minorHAnsi" w:eastAsiaTheme="minorEastAsia" w:hAnsiTheme="minorHAnsi" w:cstheme="minorBidi"/>
            <w:noProof/>
            <w:kern w:val="0"/>
            <w:sz w:val="22"/>
            <w:szCs w:val="22"/>
          </w:rPr>
          <w:tab/>
        </w:r>
        <w:r w:rsidR="001F751B" w:rsidRPr="00ED5961">
          <w:rPr>
            <w:rStyle w:val="Hyperlink"/>
            <w:noProof/>
          </w:rPr>
          <w:t>ENTFALLEN  [A23]</w:t>
        </w:r>
        <w:r w:rsidR="001F751B">
          <w:rPr>
            <w:noProof/>
            <w:webHidden/>
          </w:rPr>
          <w:tab/>
        </w:r>
        <w:r w:rsidR="001F751B">
          <w:rPr>
            <w:noProof/>
            <w:webHidden/>
          </w:rPr>
          <w:fldChar w:fldCharType="begin"/>
        </w:r>
        <w:r w:rsidR="001F751B">
          <w:rPr>
            <w:noProof/>
            <w:webHidden/>
          </w:rPr>
          <w:instrText xml:space="preserve"> PAGEREF _Toc91762089 \h </w:instrText>
        </w:r>
        <w:r w:rsidR="001F751B">
          <w:rPr>
            <w:noProof/>
            <w:webHidden/>
          </w:rPr>
        </w:r>
        <w:r w:rsidR="001F751B">
          <w:rPr>
            <w:noProof/>
            <w:webHidden/>
          </w:rPr>
          <w:fldChar w:fldCharType="separate"/>
        </w:r>
        <w:r w:rsidR="001F751B">
          <w:rPr>
            <w:noProof/>
            <w:webHidden/>
          </w:rPr>
          <w:t>30</w:t>
        </w:r>
        <w:r w:rsidR="001F751B">
          <w:rPr>
            <w:noProof/>
            <w:webHidden/>
          </w:rPr>
          <w:fldChar w:fldCharType="end"/>
        </w:r>
      </w:hyperlink>
      <w:r w:rsidR="001F751B">
        <w:rPr>
          <w:rStyle w:val="Hyperlink"/>
          <w:noProof/>
        </w:rPr>
        <w:br/>
      </w:r>
      <w:r w:rsidR="001F751B">
        <w:rPr>
          <w:rStyle w:val="Hyperlink"/>
          <w:noProof/>
        </w:rPr>
        <w:br/>
      </w:r>
      <w:r w:rsidR="001F751B">
        <w:rPr>
          <w:rStyle w:val="Hyperlink"/>
          <w:noProof/>
        </w:rPr>
        <w:br/>
      </w:r>
      <w:r w:rsidR="001F751B">
        <w:rPr>
          <w:rStyle w:val="Hyperlink"/>
          <w:noProof/>
        </w:rPr>
        <w:br/>
      </w:r>
    </w:p>
    <w:p w14:paraId="36121BA6" w14:textId="7AD46CF0"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90" w:history="1">
        <w:r w:rsidR="001F751B" w:rsidRPr="00ED5961">
          <w:rPr>
            <w:rStyle w:val="Hyperlink"/>
            <w:noProof/>
          </w:rPr>
          <w:t>6</w:t>
        </w:r>
        <w:r w:rsidR="001F751B">
          <w:rPr>
            <w:rFonts w:asciiTheme="minorHAnsi" w:eastAsiaTheme="minorEastAsia" w:hAnsiTheme="minorHAnsi" w:cstheme="minorBidi"/>
            <w:noProof/>
            <w:kern w:val="0"/>
            <w:sz w:val="22"/>
            <w:szCs w:val="22"/>
          </w:rPr>
          <w:tab/>
        </w:r>
        <w:r w:rsidR="001F751B" w:rsidRPr="00ED5961">
          <w:rPr>
            <w:rStyle w:val="Hyperlink"/>
            <w:noProof/>
          </w:rPr>
          <w:t>Behördenspezifische Anforderungen [optional]</w:t>
        </w:r>
        <w:r w:rsidR="001F751B">
          <w:rPr>
            <w:noProof/>
            <w:webHidden/>
          </w:rPr>
          <w:tab/>
        </w:r>
        <w:r w:rsidR="001F751B">
          <w:rPr>
            <w:noProof/>
            <w:webHidden/>
          </w:rPr>
          <w:fldChar w:fldCharType="begin"/>
        </w:r>
        <w:r w:rsidR="001F751B">
          <w:rPr>
            <w:noProof/>
            <w:webHidden/>
          </w:rPr>
          <w:instrText xml:space="preserve"> PAGEREF _Toc91762090 \h </w:instrText>
        </w:r>
        <w:r w:rsidR="001F751B">
          <w:rPr>
            <w:noProof/>
            <w:webHidden/>
          </w:rPr>
        </w:r>
        <w:r w:rsidR="001F751B">
          <w:rPr>
            <w:noProof/>
            <w:webHidden/>
          </w:rPr>
          <w:fldChar w:fldCharType="separate"/>
        </w:r>
        <w:r w:rsidR="001F751B">
          <w:rPr>
            <w:noProof/>
            <w:webHidden/>
          </w:rPr>
          <w:t>31</w:t>
        </w:r>
        <w:r w:rsidR="001F751B">
          <w:rPr>
            <w:noProof/>
            <w:webHidden/>
          </w:rPr>
          <w:fldChar w:fldCharType="end"/>
        </w:r>
      </w:hyperlink>
    </w:p>
    <w:p w14:paraId="6FBB7D1D" w14:textId="1A45075E" w:rsidR="001F751B" w:rsidRDefault="00147BDF">
      <w:pPr>
        <w:pStyle w:val="Verzeichnis2"/>
        <w:rPr>
          <w:rFonts w:asciiTheme="minorHAnsi" w:eastAsiaTheme="minorEastAsia" w:hAnsiTheme="minorHAnsi" w:cstheme="minorBidi"/>
          <w:noProof/>
          <w:kern w:val="0"/>
          <w:sz w:val="22"/>
          <w:szCs w:val="22"/>
        </w:rPr>
      </w:pPr>
      <w:hyperlink w:anchor="_Toc91762091" w:history="1">
        <w:r w:rsidR="001F751B" w:rsidRPr="00ED5961">
          <w:rPr>
            <w:rStyle w:val="Hyperlink"/>
            <w:noProof/>
          </w:rPr>
          <w:t>6.1</w:t>
        </w:r>
        <w:r w:rsidR="001F751B">
          <w:rPr>
            <w:rFonts w:asciiTheme="minorHAnsi" w:eastAsiaTheme="minorEastAsia" w:hAnsiTheme="minorHAnsi" w:cstheme="minorBidi"/>
            <w:noProof/>
            <w:kern w:val="0"/>
            <w:sz w:val="22"/>
            <w:szCs w:val="22"/>
          </w:rPr>
          <w:tab/>
        </w:r>
        <w:r w:rsidR="001F751B" w:rsidRPr="00ED5961">
          <w:rPr>
            <w:rStyle w:val="Hyperlink"/>
            <w:noProof/>
          </w:rPr>
          <w:t>Text der Anforderung mit Quellangabe</w:t>
        </w:r>
        <w:r w:rsidR="001F751B">
          <w:rPr>
            <w:noProof/>
            <w:webHidden/>
          </w:rPr>
          <w:tab/>
        </w:r>
        <w:r w:rsidR="001F751B">
          <w:rPr>
            <w:noProof/>
            <w:webHidden/>
          </w:rPr>
          <w:fldChar w:fldCharType="begin"/>
        </w:r>
        <w:r w:rsidR="001F751B">
          <w:rPr>
            <w:noProof/>
            <w:webHidden/>
          </w:rPr>
          <w:instrText xml:space="preserve"> PAGEREF _Toc91762091 \h </w:instrText>
        </w:r>
        <w:r w:rsidR="001F751B">
          <w:rPr>
            <w:noProof/>
            <w:webHidden/>
          </w:rPr>
        </w:r>
        <w:r w:rsidR="001F751B">
          <w:rPr>
            <w:noProof/>
            <w:webHidden/>
          </w:rPr>
          <w:fldChar w:fldCharType="separate"/>
        </w:r>
        <w:r w:rsidR="001F751B">
          <w:rPr>
            <w:noProof/>
            <w:webHidden/>
          </w:rPr>
          <w:t>31</w:t>
        </w:r>
        <w:r w:rsidR="001F751B">
          <w:rPr>
            <w:noProof/>
            <w:webHidden/>
          </w:rPr>
          <w:fldChar w:fldCharType="end"/>
        </w:r>
      </w:hyperlink>
    </w:p>
    <w:p w14:paraId="06BBC6E9" w14:textId="4193FBF0"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92" w:history="1">
        <w:r w:rsidR="001F751B" w:rsidRPr="00ED5961">
          <w:rPr>
            <w:rStyle w:val="Hyperlink"/>
            <w:noProof/>
          </w:rPr>
          <w:t>7</w:t>
        </w:r>
        <w:r w:rsidR="001F751B">
          <w:rPr>
            <w:rFonts w:asciiTheme="minorHAnsi" w:eastAsiaTheme="minorEastAsia" w:hAnsiTheme="minorHAnsi" w:cstheme="minorBidi"/>
            <w:noProof/>
            <w:kern w:val="0"/>
            <w:sz w:val="22"/>
            <w:szCs w:val="22"/>
          </w:rPr>
          <w:tab/>
        </w:r>
        <w:r w:rsidR="001F751B" w:rsidRPr="00ED5961">
          <w:rPr>
            <w:rStyle w:val="Hyperlink"/>
            <w:noProof/>
          </w:rPr>
          <w:t>Weitere Anforderungen aus anderer Quellen [optional]</w:t>
        </w:r>
        <w:r w:rsidR="001F751B">
          <w:rPr>
            <w:noProof/>
            <w:webHidden/>
          </w:rPr>
          <w:tab/>
        </w:r>
        <w:r w:rsidR="001F751B">
          <w:rPr>
            <w:noProof/>
            <w:webHidden/>
          </w:rPr>
          <w:fldChar w:fldCharType="begin"/>
        </w:r>
        <w:r w:rsidR="001F751B">
          <w:rPr>
            <w:noProof/>
            <w:webHidden/>
          </w:rPr>
          <w:instrText xml:space="preserve"> PAGEREF _Toc91762092 \h </w:instrText>
        </w:r>
        <w:r w:rsidR="001F751B">
          <w:rPr>
            <w:noProof/>
            <w:webHidden/>
          </w:rPr>
        </w:r>
        <w:r w:rsidR="001F751B">
          <w:rPr>
            <w:noProof/>
            <w:webHidden/>
          </w:rPr>
          <w:fldChar w:fldCharType="separate"/>
        </w:r>
        <w:r w:rsidR="001F751B">
          <w:rPr>
            <w:noProof/>
            <w:webHidden/>
          </w:rPr>
          <w:t>32</w:t>
        </w:r>
        <w:r w:rsidR="001F751B">
          <w:rPr>
            <w:noProof/>
            <w:webHidden/>
          </w:rPr>
          <w:fldChar w:fldCharType="end"/>
        </w:r>
      </w:hyperlink>
    </w:p>
    <w:p w14:paraId="6CCA9868" w14:textId="3CCD8409" w:rsidR="001F751B" w:rsidRDefault="00147BDF">
      <w:pPr>
        <w:pStyle w:val="Verzeichnis2"/>
        <w:rPr>
          <w:rFonts w:asciiTheme="minorHAnsi" w:eastAsiaTheme="minorEastAsia" w:hAnsiTheme="minorHAnsi" w:cstheme="minorBidi"/>
          <w:noProof/>
          <w:kern w:val="0"/>
          <w:sz w:val="22"/>
          <w:szCs w:val="22"/>
        </w:rPr>
      </w:pPr>
      <w:hyperlink w:anchor="_Toc91762093" w:history="1">
        <w:r w:rsidR="001F751B" w:rsidRPr="00ED5961">
          <w:rPr>
            <w:rStyle w:val="Hyperlink"/>
            <w:noProof/>
          </w:rPr>
          <w:t>7.1</w:t>
        </w:r>
        <w:r w:rsidR="001F751B">
          <w:rPr>
            <w:rFonts w:asciiTheme="minorHAnsi" w:eastAsiaTheme="minorEastAsia" w:hAnsiTheme="minorHAnsi" w:cstheme="minorBidi"/>
            <w:noProof/>
            <w:kern w:val="0"/>
            <w:sz w:val="22"/>
            <w:szCs w:val="22"/>
          </w:rPr>
          <w:tab/>
        </w:r>
        <w:r w:rsidR="001F751B" w:rsidRPr="00ED5961">
          <w:rPr>
            <w:rStyle w:val="Hyperlink"/>
            <w:noProof/>
          </w:rPr>
          <w:t>Text der Anforderung mit Quellangabe</w:t>
        </w:r>
        <w:r w:rsidR="001F751B">
          <w:rPr>
            <w:noProof/>
            <w:webHidden/>
          </w:rPr>
          <w:tab/>
        </w:r>
        <w:r w:rsidR="001F751B">
          <w:rPr>
            <w:noProof/>
            <w:webHidden/>
          </w:rPr>
          <w:fldChar w:fldCharType="begin"/>
        </w:r>
        <w:r w:rsidR="001F751B">
          <w:rPr>
            <w:noProof/>
            <w:webHidden/>
          </w:rPr>
          <w:instrText xml:space="preserve"> PAGEREF _Toc91762093 \h </w:instrText>
        </w:r>
        <w:r w:rsidR="001F751B">
          <w:rPr>
            <w:noProof/>
            <w:webHidden/>
          </w:rPr>
        </w:r>
        <w:r w:rsidR="001F751B">
          <w:rPr>
            <w:noProof/>
            <w:webHidden/>
          </w:rPr>
          <w:fldChar w:fldCharType="separate"/>
        </w:r>
        <w:r w:rsidR="001F751B">
          <w:rPr>
            <w:noProof/>
            <w:webHidden/>
          </w:rPr>
          <w:t>32</w:t>
        </w:r>
        <w:r w:rsidR="001F751B">
          <w:rPr>
            <w:noProof/>
            <w:webHidden/>
          </w:rPr>
          <w:fldChar w:fldCharType="end"/>
        </w:r>
      </w:hyperlink>
    </w:p>
    <w:p w14:paraId="3345BDBA" w14:textId="7D969A9C"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94" w:history="1">
        <w:r w:rsidR="001F751B" w:rsidRPr="00ED5961">
          <w:rPr>
            <w:rStyle w:val="Hyperlink"/>
            <w:noProof/>
          </w:rPr>
          <w:t>8</w:t>
        </w:r>
        <w:r w:rsidR="001F751B">
          <w:rPr>
            <w:rFonts w:asciiTheme="minorHAnsi" w:eastAsiaTheme="minorEastAsia" w:hAnsiTheme="minorHAnsi" w:cstheme="minorBidi"/>
            <w:noProof/>
            <w:kern w:val="0"/>
            <w:sz w:val="22"/>
            <w:szCs w:val="22"/>
          </w:rPr>
          <w:tab/>
        </w:r>
        <w:r w:rsidR="001F751B" w:rsidRPr="00ED5961">
          <w:rPr>
            <w:rStyle w:val="Hyperlink"/>
            <w:noProof/>
          </w:rPr>
          <w:t>Schulung / Information / Sensibilisierung der  Beschäftigten [optional]</w:t>
        </w:r>
        <w:r w:rsidR="001F751B">
          <w:rPr>
            <w:noProof/>
            <w:webHidden/>
          </w:rPr>
          <w:tab/>
        </w:r>
        <w:r w:rsidR="001F751B">
          <w:rPr>
            <w:noProof/>
            <w:webHidden/>
          </w:rPr>
          <w:fldChar w:fldCharType="begin"/>
        </w:r>
        <w:r w:rsidR="001F751B">
          <w:rPr>
            <w:noProof/>
            <w:webHidden/>
          </w:rPr>
          <w:instrText xml:space="preserve"> PAGEREF _Toc91762094 \h </w:instrText>
        </w:r>
        <w:r w:rsidR="001F751B">
          <w:rPr>
            <w:noProof/>
            <w:webHidden/>
          </w:rPr>
        </w:r>
        <w:r w:rsidR="001F751B">
          <w:rPr>
            <w:noProof/>
            <w:webHidden/>
          </w:rPr>
          <w:fldChar w:fldCharType="separate"/>
        </w:r>
        <w:r w:rsidR="001F751B">
          <w:rPr>
            <w:noProof/>
            <w:webHidden/>
          </w:rPr>
          <w:t>33</w:t>
        </w:r>
        <w:r w:rsidR="001F751B">
          <w:rPr>
            <w:noProof/>
            <w:webHidden/>
          </w:rPr>
          <w:fldChar w:fldCharType="end"/>
        </w:r>
      </w:hyperlink>
    </w:p>
    <w:p w14:paraId="158C4A6F" w14:textId="0D3A5CD9"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95" w:history="1">
        <w:r w:rsidR="001F751B" w:rsidRPr="00ED5961">
          <w:rPr>
            <w:rStyle w:val="Hyperlink"/>
            <w:noProof/>
          </w:rPr>
          <w:t>9</w:t>
        </w:r>
        <w:r w:rsidR="001F751B">
          <w:rPr>
            <w:rFonts w:asciiTheme="minorHAnsi" w:eastAsiaTheme="minorEastAsia" w:hAnsiTheme="minorHAnsi" w:cstheme="minorBidi"/>
            <w:noProof/>
            <w:kern w:val="0"/>
            <w:sz w:val="22"/>
            <w:szCs w:val="22"/>
          </w:rPr>
          <w:tab/>
        </w:r>
        <w:r w:rsidR="001F751B" w:rsidRPr="00ED5961">
          <w:rPr>
            <w:rStyle w:val="Hyperlink"/>
            <w:noProof/>
          </w:rPr>
          <w:t>Notfallvorsorge</w:t>
        </w:r>
        <w:r w:rsidR="001F751B">
          <w:rPr>
            <w:noProof/>
            <w:webHidden/>
          </w:rPr>
          <w:tab/>
        </w:r>
        <w:r w:rsidR="001F751B">
          <w:rPr>
            <w:noProof/>
            <w:webHidden/>
          </w:rPr>
          <w:fldChar w:fldCharType="begin"/>
        </w:r>
        <w:r w:rsidR="001F751B">
          <w:rPr>
            <w:noProof/>
            <w:webHidden/>
          </w:rPr>
          <w:instrText xml:space="preserve"> PAGEREF _Toc91762095 \h </w:instrText>
        </w:r>
        <w:r w:rsidR="001F751B">
          <w:rPr>
            <w:noProof/>
            <w:webHidden/>
          </w:rPr>
        </w:r>
        <w:r w:rsidR="001F751B">
          <w:rPr>
            <w:noProof/>
            <w:webHidden/>
          </w:rPr>
          <w:fldChar w:fldCharType="separate"/>
        </w:r>
        <w:r w:rsidR="001F751B">
          <w:rPr>
            <w:noProof/>
            <w:webHidden/>
          </w:rPr>
          <w:t>33</w:t>
        </w:r>
        <w:r w:rsidR="001F751B">
          <w:rPr>
            <w:noProof/>
            <w:webHidden/>
          </w:rPr>
          <w:fldChar w:fldCharType="end"/>
        </w:r>
      </w:hyperlink>
    </w:p>
    <w:p w14:paraId="42105133" w14:textId="4F96C539"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96" w:history="1">
        <w:r w:rsidR="001F751B" w:rsidRPr="00ED5961">
          <w:rPr>
            <w:rStyle w:val="Hyperlink"/>
            <w:noProof/>
          </w:rPr>
          <w:t>10</w:t>
        </w:r>
        <w:r w:rsidR="001F751B">
          <w:rPr>
            <w:rFonts w:asciiTheme="minorHAnsi" w:eastAsiaTheme="minorEastAsia" w:hAnsiTheme="minorHAnsi" w:cstheme="minorBidi"/>
            <w:noProof/>
            <w:kern w:val="0"/>
            <w:sz w:val="22"/>
            <w:szCs w:val="22"/>
          </w:rPr>
          <w:tab/>
        </w:r>
        <w:r w:rsidR="001F751B" w:rsidRPr="00ED5961">
          <w:rPr>
            <w:rStyle w:val="Hyperlink"/>
            <w:noProof/>
          </w:rPr>
          <w:t>Konsequenzen bei Nichtbeachtung</w:t>
        </w:r>
        <w:r w:rsidR="001F751B">
          <w:rPr>
            <w:noProof/>
            <w:webHidden/>
          </w:rPr>
          <w:tab/>
        </w:r>
        <w:r w:rsidR="001F751B">
          <w:rPr>
            <w:noProof/>
            <w:webHidden/>
          </w:rPr>
          <w:fldChar w:fldCharType="begin"/>
        </w:r>
        <w:r w:rsidR="001F751B">
          <w:rPr>
            <w:noProof/>
            <w:webHidden/>
          </w:rPr>
          <w:instrText xml:space="preserve"> PAGEREF _Toc91762096 \h </w:instrText>
        </w:r>
        <w:r w:rsidR="001F751B">
          <w:rPr>
            <w:noProof/>
            <w:webHidden/>
          </w:rPr>
        </w:r>
        <w:r w:rsidR="001F751B">
          <w:rPr>
            <w:noProof/>
            <w:webHidden/>
          </w:rPr>
          <w:fldChar w:fldCharType="separate"/>
        </w:r>
        <w:r w:rsidR="001F751B">
          <w:rPr>
            <w:noProof/>
            <w:webHidden/>
          </w:rPr>
          <w:t>33</w:t>
        </w:r>
        <w:r w:rsidR="001F751B">
          <w:rPr>
            <w:noProof/>
            <w:webHidden/>
          </w:rPr>
          <w:fldChar w:fldCharType="end"/>
        </w:r>
      </w:hyperlink>
    </w:p>
    <w:p w14:paraId="0707F94F" w14:textId="652F3D70"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97" w:history="1">
        <w:r w:rsidR="001F751B" w:rsidRPr="00ED5961">
          <w:rPr>
            <w:rStyle w:val="Hyperlink"/>
            <w:noProof/>
          </w:rPr>
          <w:t>11</w:t>
        </w:r>
        <w:r w:rsidR="001F751B">
          <w:rPr>
            <w:rFonts w:asciiTheme="minorHAnsi" w:eastAsiaTheme="minorEastAsia" w:hAnsiTheme="minorHAnsi" w:cstheme="minorBidi"/>
            <w:noProof/>
            <w:kern w:val="0"/>
            <w:sz w:val="22"/>
            <w:szCs w:val="22"/>
          </w:rPr>
          <w:tab/>
        </w:r>
        <w:r w:rsidR="001F751B" w:rsidRPr="00ED5961">
          <w:rPr>
            <w:rStyle w:val="Hyperlink"/>
            <w:noProof/>
          </w:rPr>
          <w:t>Ausnahmen</w:t>
        </w:r>
        <w:r w:rsidR="001F751B">
          <w:rPr>
            <w:noProof/>
            <w:webHidden/>
          </w:rPr>
          <w:tab/>
        </w:r>
        <w:r w:rsidR="001F751B">
          <w:rPr>
            <w:noProof/>
            <w:webHidden/>
          </w:rPr>
          <w:fldChar w:fldCharType="begin"/>
        </w:r>
        <w:r w:rsidR="001F751B">
          <w:rPr>
            <w:noProof/>
            <w:webHidden/>
          </w:rPr>
          <w:instrText xml:space="preserve"> PAGEREF _Toc91762097 \h </w:instrText>
        </w:r>
        <w:r w:rsidR="001F751B">
          <w:rPr>
            <w:noProof/>
            <w:webHidden/>
          </w:rPr>
        </w:r>
        <w:r w:rsidR="001F751B">
          <w:rPr>
            <w:noProof/>
            <w:webHidden/>
          </w:rPr>
          <w:fldChar w:fldCharType="separate"/>
        </w:r>
        <w:r w:rsidR="001F751B">
          <w:rPr>
            <w:noProof/>
            <w:webHidden/>
          </w:rPr>
          <w:t>33</w:t>
        </w:r>
        <w:r w:rsidR="001F751B">
          <w:rPr>
            <w:noProof/>
            <w:webHidden/>
          </w:rPr>
          <w:fldChar w:fldCharType="end"/>
        </w:r>
      </w:hyperlink>
    </w:p>
    <w:p w14:paraId="57F3EEC4" w14:textId="3138DE65"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098" w:history="1">
        <w:r w:rsidR="001F751B" w:rsidRPr="00ED5961">
          <w:rPr>
            <w:rStyle w:val="Hyperlink"/>
            <w:noProof/>
          </w:rPr>
          <w:t>Anhang A: Gefährdungslage (Stand 01.2022)</w:t>
        </w:r>
        <w:r w:rsidR="001F751B">
          <w:rPr>
            <w:noProof/>
            <w:webHidden/>
          </w:rPr>
          <w:tab/>
        </w:r>
        <w:r w:rsidR="001F751B">
          <w:rPr>
            <w:noProof/>
            <w:webHidden/>
          </w:rPr>
          <w:fldChar w:fldCharType="begin"/>
        </w:r>
        <w:r w:rsidR="001F751B">
          <w:rPr>
            <w:noProof/>
            <w:webHidden/>
          </w:rPr>
          <w:instrText xml:space="preserve"> PAGEREF _Toc91762098 \h </w:instrText>
        </w:r>
        <w:r w:rsidR="001F751B">
          <w:rPr>
            <w:noProof/>
            <w:webHidden/>
          </w:rPr>
        </w:r>
        <w:r w:rsidR="001F751B">
          <w:rPr>
            <w:noProof/>
            <w:webHidden/>
          </w:rPr>
          <w:fldChar w:fldCharType="separate"/>
        </w:r>
        <w:r w:rsidR="001F751B">
          <w:rPr>
            <w:noProof/>
            <w:webHidden/>
          </w:rPr>
          <w:t>34</w:t>
        </w:r>
        <w:r w:rsidR="001F751B">
          <w:rPr>
            <w:noProof/>
            <w:webHidden/>
          </w:rPr>
          <w:fldChar w:fldCharType="end"/>
        </w:r>
      </w:hyperlink>
    </w:p>
    <w:p w14:paraId="441BAF58" w14:textId="5ECFF21F" w:rsidR="001F751B" w:rsidRDefault="00147BDF">
      <w:pPr>
        <w:pStyle w:val="Verzeichnis2"/>
        <w:rPr>
          <w:rFonts w:asciiTheme="minorHAnsi" w:eastAsiaTheme="minorEastAsia" w:hAnsiTheme="minorHAnsi" w:cstheme="minorBidi"/>
          <w:noProof/>
          <w:kern w:val="0"/>
          <w:sz w:val="22"/>
          <w:szCs w:val="22"/>
        </w:rPr>
      </w:pPr>
      <w:hyperlink w:anchor="_Toc91762099" w:history="1">
        <w:r w:rsidR="001F751B" w:rsidRPr="00ED5961">
          <w:rPr>
            <w:rStyle w:val="Hyperlink"/>
            <w:noProof/>
          </w:rPr>
          <w:t>A.1  Spezielle Gefährdungen</w:t>
        </w:r>
        <w:r w:rsidR="001F751B">
          <w:rPr>
            <w:noProof/>
            <w:webHidden/>
          </w:rPr>
          <w:tab/>
        </w:r>
        <w:r w:rsidR="001F751B">
          <w:rPr>
            <w:noProof/>
            <w:webHidden/>
          </w:rPr>
          <w:fldChar w:fldCharType="begin"/>
        </w:r>
        <w:r w:rsidR="001F751B">
          <w:rPr>
            <w:noProof/>
            <w:webHidden/>
          </w:rPr>
          <w:instrText xml:space="preserve"> PAGEREF _Toc91762099 \h </w:instrText>
        </w:r>
        <w:r w:rsidR="001F751B">
          <w:rPr>
            <w:noProof/>
            <w:webHidden/>
          </w:rPr>
        </w:r>
        <w:r w:rsidR="001F751B">
          <w:rPr>
            <w:noProof/>
            <w:webHidden/>
          </w:rPr>
          <w:fldChar w:fldCharType="separate"/>
        </w:r>
        <w:r w:rsidR="001F751B">
          <w:rPr>
            <w:noProof/>
            <w:webHidden/>
          </w:rPr>
          <w:t>34</w:t>
        </w:r>
        <w:r w:rsidR="001F751B">
          <w:rPr>
            <w:noProof/>
            <w:webHidden/>
          </w:rPr>
          <w:fldChar w:fldCharType="end"/>
        </w:r>
      </w:hyperlink>
    </w:p>
    <w:p w14:paraId="75228A26" w14:textId="0F3D5039"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100" w:history="1">
        <w:r w:rsidR="001F751B" w:rsidRPr="00ED5961">
          <w:rPr>
            <w:rStyle w:val="Hyperlink"/>
            <w:noProof/>
          </w:rPr>
          <w:t>Anhang B: Optionale Anhänge</w:t>
        </w:r>
        <w:r w:rsidR="001F751B">
          <w:rPr>
            <w:noProof/>
            <w:webHidden/>
          </w:rPr>
          <w:tab/>
        </w:r>
        <w:r w:rsidR="001F751B">
          <w:rPr>
            <w:noProof/>
            <w:webHidden/>
          </w:rPr>
          <w:fldChar w:fldCharType="begin"/>
        </w:r>
        <w:r w:rsidR="001F751B">
          <w:rPr>
            <w:noProof/>
            <w:webHidden/>
          </w:rPr>
          <w:instrText xml:space="preserve"> PAGEREF _Toc91762100 \h </w:instrText>
        </w:r>
        <w:r w:rsidR="001F751B">
          <w:rPr>
            <w:noProof/>
            <w:webHidden/>
          </w:rPr>
        </w:r>
        <w:r w:rsidR="001F751B">
          <w:rPr>
            <w:noProof/>
            <w:webHidden/>
          </w:rPr>
          <w:fldChar w:fldCharType="separate"/>
        </w:r>
        <w:r w:rsidR="001F751B">
          <w:rPr>
            <w:noProof/>
            <w:webHidden/>
          </w:rPr>
          <w:t>37</w:t>
        </w:r>
        <w:r w:rsidR="001F751B">
          <w:rPr>
            <w:noProof/>
            <w:webHidden/>
          </w:rPr>
          <w:fldChar w:fldCharType="end"/>
        </w:r>
      </w:hyperlink>
    </w:p>
    <w:p w14:paraId="491AC313" w14:textId="04CE6BC4" w:rsidR="001F751B" w:rsidRDefault="00147BDF">
      <w:pPr>
        <w:pStyle w:val="Verzeichnis1"/>
        <w:spacing w:before="120" w:after="120"/>
        <w:rPr>
          <w:rFonts w:asciiTheme="minorHAnsi" w:eastAsiaTheme="minorEastAsia" w:hAnsiTheme="minorHAnsi" w:cstheme="minorBidi"/>
          <w:noProof/>
          <w:kern w:val="0"/>
          <w:sz w:val="22"/>
          <w:szCs w:val="22"/>
        </w:rPr>
      </w:pPr>
      <w:hyperlink w:anchor="_Toc91762101" w:history="1">
        <w:r w:rsidR="001F751B" w:rsidRPr="00ED5961">
          <w:rPr>
            <w:rStyle w:val="Hyperlink"/>
            <w:noProof/>
          </w:rPr>
          <w:t>Anhang C: Glossar</w:t>
        </w:r>
        <w:r w:rsidR="001F751B">
          <w:rPr>
            <w:noProof/>
            <w:webHidden/>
          </w:rPr>
          <w:tab/>
        </w:r>
        <w:r w:rsidR="001F751B">
          <w:rPr>
            <w:noProof/>
            <w:webHidden/>
          </w:rPr>
          <w:fldChar w:fldCharType="begin"/>
        </w:r>
        <w:r w:rsidR="001F751B">
          <w:rPr>
            <w:noProof/>
            <w:webHidden/>
          </w:rPr>
          <w:instrText xml:space="preserve"> PAGEREF _Toc91762101 \h </w:instrText>
        </w:r>
        <w:r w:rsidR="001F751B">
          <w:rPr>
            <w:noProof/>
            <w:webHidden/>
          </w:rPr>
        </w:r>
        <w:r w:rsidR="001F751B">
          <w:rPr>
            <w:noProof/>
            <w:webHidden/>
          </w:rPr>
          <w:fldChar w:fldCharType="separate"/>
        </w:r>
        <w:r w:rsidR="001F751B">
          <w:rPr>
            <w:noProof/>
            <w:webHidden/>
          </w:rPr>
          <w:t>38</w:t>
        </w:r>
        <w:r w:rsidR="001F751B">
          <w:rPr>
            <w:noProof/>
            <w:webHidden/>
          </w:rPr>
          <w:fldChar w:fldCharType="end"/>
        </w:r>
      </w:hyperlink>
    </w:p>
    <w:p w14:paraId="74C81F59" w14:textId="22BA7FB4"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4409AF6F" w:rsidR="00742DBB" w:rsidRPr="00C61AE0" w:rsidRDefault="00C965BE" w:rsidP="00766D5D">
      <w:pPr>
        <w:pStyle w:val="Inhaltsverzeichnis"/>
        <w:spacing w:afterLines="0" w:after="0"/>
      </w:pPr>
      <w:bookmarkStart w:id="6" w:name="_Toc38773006"/>
      <w:r>
        <w:br/>
      </w:r>
      <w:r w:rsidR="00742DBB"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7B0E3AB5" w14:textId="77777777" w:rsidR="00C965BE" w:rsidRPr="00ED1CA7" w:rsidRDefault="00C965BE" w:rsidP="00C965BE">
      <w:pPr>
        <w:spacing w:after="240"/>
      </w:pPr>
      <w:r w:rsidRPr="00ED1CA7">
        <w:t>Mit Hilfe einer Fernwartung ist ein räumlich getrennter Zugriff auf IT-Systeme in entfernten Rechenzentren, Industrieanlagen oder einem Außenstandort ohne IT-Personal und möglich, um somit zeitnah und komfortabel Konfigurations-, Wartungs- oder Reparatur</w:t>
      </w:r>
      <w:r>
        <w:t>-</w:t>
      </w:r>
      <w:proofErr w:type="spellStart"/>
      <w:r w:rsidRPr="00ED1CA7">
        <w:t>arbeiten</w:t>
      </w:r>
      <w:proofErr w:type="spellEnd"/>
      <w:r w:rsidRPr="00ED1CA7">
        <w:t xml:space="preserve"> durchzuführen.</w:t>
      </w:r>
    </w:p>
    <w:p w14:paraId="6BEF2C1C" w14:textId="77777777" w:rsidR="00C965BE" w:rsidRPr="00ED1CA7" w:rsidRDefault="00C965BE" w:rsidP="00C965BE">
      <w:pPr>
        <w:spacing w:after="240"/>
      </w:pPr>
      <w:r w:rsidRPr="00ED1CA7">
        <w:t>Die Fernwartung kann aktiv oder passiv geschehen. Bei der aktiven Fernwartung werden die Tastatur- und Maussignale vom System eines Administrators an ein entferntes System übertragen. Das entfernte System überträgt die Bildschirm- oder Konsolenausgabe an das System des Administrators. Der Administrator führt Aktionen auf dem entfernten System aus, als wenn er selbst vor Ort wäre.</w:t>
      </w:r>
    </w:p>
    <w:p w14:paraId="517C1FD6" w14:textId="77777777" w:rsidR="00C965BE" w:rsidRPr="00ED1CA7" w:rsidRDefault="00C965BE" w:rsidP="00C965BE">
      <w:pPr>
        <w:spacing w:after="240"/>
      </w:pPr>
      <w:r w:rsidRPr="00ED1CA7">
        <w:t>Bei der passiven Fernwartung werden nur die Bildschirminhalte eines Systems zum Administrator übertragen. Der Administrator erteilt einem Benutzer vor Ort Anweisungen, die von ihm ausgeführt und vom Administrator beobachtet werden.</w:t>
      </w:r>
      <w:r>
        <w:t xml:space="preserve"> </w:t>
      </w:r>
      <w:r w:rsidRPr="00ED1CA7">
        <w:t>Aufgrund der tiefgreifenden Eingriffsmöglichkeiten in IT-Systeme, ist die Absicherung von Fernwartungskomponenten und der sichere und nachvollziehbare Prozess aus Sicht der Informationssicherheit von besonderer Bedeutung.</w:t>
      </w:r>
    </w:p>
    <w:p w14:paraId="21DE43B7" w14:textId="77777777" w:rsidR="00C965BE" w:rsidRPr="00ED1CA7" w:rsidRDefault="00C965BE" w:rsidP="00C965BE">
      <w:pPr>
        <w:spacing w:after="240"/>
      </w:pPr>
      <w:r w:rsidRPr="00ED1CA7">
        <w:t xml:space="preserve">Ziel dieses Bausteins ist der Schutz der Informationen, die auf Basis der Fernwartung </w:t>
      </w:r>
      <w:r>
        <w:br/>
      </w:r>
      <w:r w:rsidRPr="00ED1CA7">
        <w:t xml:space="preserve">gespeichert, verarbeitet und übertragen werden sowie der Schutz der Fernwartungsschnittstellen von IT-Systemen. </w:t>
      </w:r>
    </w:p>
    <w:p w14:paraId="021246F4" w14:textId="264573D1" w:rsidR="00766D5D" w:rsidRDefault="00766D5D" w:rsidP="005977F8">
      <w:pPr>
        <w:spacing w:after="0"/>
        <w:rPr>
          <w:i/>
          <w:iCs/>
          <w:color w:val="FF0000"/>
        </w:rPr>
      </w:pPr>
    </w:p>
    <w:p w14:paraId="5178DA6A" w14:textId="77777777" w:rsidR="00C965BE" w:rsidRDefault="00C965BE"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589372B1"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6676E5">
      <w:pPr>
        <w:pStyle w:val="berschrift1"/>
      </w:pPr>
      <w:bookmarkStart w:id="8" w:name="_Toc91762058"/>
      <w:r w:rsidRPr="00461E90">
        <w:t>Grundlagen und Rahmenbedingungen</w:t>
      </w:r>
      <w:bookmarkEnd w:id="7"/>
      <w:bookmarkEnd w:id="8"/>
    </w:p>
    <w:p w14:paraId="4DFF0605" w14:textId="77777777" w:rsidR="00C965BE" w:rsidRPr="003F6F12" w:rsidRDefault="006676E5" w:rsidP="00C965BE">
      <w:pPr>
        <w:spacing w:after="240"/>
      </w:pPr>
      <w:bookmarkStart w:id="9" w:name="_Toc308162472"/>
      <w:bookmarkStart w:id="10" w:name="_Toc444159780"/>
      <w:r w:rsidRPr="00B35E26">
        <w:br/>
      </w:r>
      <w:bookmarkStart w:id="11" w:name="_Hlk39009356"/>
      <w:r w:rsidR="00C965BE" w:rsidRPr="003F6F12">
        <w:t xml:space="preserve">Die Regelungen dieser IT-Sicherheitsrichtlinie orientieren sich an den Empfehlungen </w:t>
      </w:r>
      <w:r w:rsidR="00C965BE" w:rsidRPr="003F6F12">
        <w:br/>
        <w:t>des IT-Grundschutzes [1]. Zentrale Bedeutung besitzt hierbei der Baustein OPS.1.2.5 Fernwartung.</w:t>
      </w:r>
    </w:p>
    <w:p w14:paraId="5AD63F1C" w14:textId="1AF99731" w:rsidR="006676E5" w:rsidRPr="003F6F12" w:rsidRDefault="00C965BE" w:rsidP="00C965BE">
      <w:pPr>
        <w:spacing w:after="240"/>
        <w:ind w:right="-144"/>
        <w:rPr>
          <w:i/>
        </w:rPr>
      </w:pPr>
      <w:r w:rsidRPr="003F6F12">
        <w:t xml:space="preserve">Nach dem neuen IT-Grundschutzkompendium wird eine Standard Absicherung </w:t>
      </w:r>
      <w:r w:rsidRPr="003F6F12">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r w:rsidRPr="006F6F3D">
        <w:rPr>
          <w:i/>
          <w:color w:val="FF0000"/>
        </w:rPr>
        <w:t xml:space="preserve"> </w:t>
      </w:r>
      <w:r>
        <w:rPr>
          <w:i/>
          <w:color w:val="FF0000"/>
        </w:rPr>
        <w:br/>
      </w:r>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1"/>
    </w:p>
    <w:p w14:paraId="0624DE22" w14:textId="77777777" w:rsidR="00C965BE" w:rsidRDefault="00C965BE" w:rsidP="006676E5">
      <w:pPr>
        <w:spacing w:after="240"/>
      </w:pPr>
    </w:p>
    <w:p w14:paraId="791A083D" w14:textId="77777777" w:rsidR="006676E5" w:rsidRDefault="006676E5" w:rsidP="006676E5">
      <w:pPr>
        <w:pStyle w:val="berschrift1"/>
      </w:pPr>
      <w:bookmarkStart w:id="12" w:name="_Toc41075642"/>
      <w:bookmarkStart w:id="13" w:name="_Toc41590817"/>
      <w:bookmarkStart w:id="14" w:name="_Toc44677860"/>
      <w:bookmarkStart w:id="15" w:name="_Toc91762059"/>
      <w:bookmarkStart w:id="16" w:name="_Toc11150599"/>
      <w:r w:rsidRPr="00AE6246">
        <w:t>Abgrenzung</w:t>
      </w:r>
      <w:bookmarkEnd w:id="12"/>
      <w:bookmarkEnd w:id="13"/>
      <w:bookmarkEnd w:id="14"/>
      <w:bookmarkEnd w:id="15"/>
      <w:r w:rsidRPr="00AE6246">
        <w:t xml:space="preserve"> </w:t>
      </w:r>
      <w:bookmarkEnd w:id="16"/>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6676E5">
      <w:pPr>
        <w:pStyle w:val="berschrift2"/>
        <w:rPr>
          <w:rFonts w:eastAsia="Times New Roman" w:cs="Times New Roman"/>
          <w:sz w:val="20"/>
          <w:szCs w:val="20"/>
        </w:rPr>
      </w:pPr>
      <w:bookmarkStart w:id="17" w:name="_Toc41075643"/>
      <w:bookmarkStart w:id="18" w:name="_Toc41590818"/>
      <w:bookmarkStart w:id="19" w:name="_Toc44677861"/>
      <w:bookmarkStart w:id="20" w:name="_Toc91762060"/>
      <w:r w:rsidRPr="000F1170">
        <w:t>Geltungsbereich</w:t>
      </w:r>
      <w:bookmarkEnd w:id="17"/>
      <w:bookmarkEnd w:id="18"/>
      <w:bookmarkEnd w:id="19"/>
      <w:bookmarkEnd w:id="20"/>
      <w:r w:rsidRPr="000F1170">
        <w:br/>
      </w:r>
    </w:p>
    <w:p w14:paraId="3AF8795F" w14:textId="236F86A6" w:rsidR="006676E5" w:rsidRDefault="00C965BE" w:rsidP="006676E5">
      <w:pPr>
        <w:spacing w:after="240"/>
      </w:pPr>
      <w:bookmarkStart w:id="21" w:name="_Hlk39009001"/>
      <w:r w:rsidRPr="00974D17">
        <w:t>D</w:t>
      </w:r>
      <w:r>
        <w:t>ie</w:t>
      </w:r>
      <w:r w:rsidRPr="00974D17">
        <w:t xml:space="preserve"> vorliegende </w:t>
      </w:r>
      <w:r w:rsidRPr="00F004D3">
        <w:t xml:space="preserve">Richtlinie gilt für </w:t>
      </w:r>
      <w:r w:rsidRPr="009E1160">
        <w:t>alle i</w:t>
      </w:r>
      <w:r>
        <w:t>n der</w:t>
      </w:r>
      <w:r w:rsidRPr="009E1160">
        <w:t xml:space="preserve"> </w:t>
      </w:r>
      <w:r w:rsidRPr="005D591C">
        <w:rPr>
          <w:color w:val="FF0000"/>
        </w:rPr>
        <w:t xml:space="preserve">[Name der Behörde] </w:t>
      </w:r>
      <w:r>
        <w:t xml:space="preserve">eingesetzten </w:t>
      </w:r>
      <w:r w:rsidRPr="003F6F12">
        <w:t>Fern</w:t>
      </w:r>
      <w:r>
        <w:t>-</w:t>
      </w:r>
      <w:r>
        <w:br/>
      </w:r>
      <w:proofErr w:type="spellStart"/>
      <w:r w:rsidRPr="003F6F12">
        <w:t>wartung</w:t>
      </w:r>
      <w:r>
        <w:t>en</w:t>
      </w:r>
      <w:proofErr w:type="spellEnd"/>
      <w:r>
        <w:t xml:space="preserve">. </w:t>
      </w:r>
      <w:r>
        <w:br/>
      </w:r>
      <w:r>
        <w:br/>
      </w:r>
      <w:r w:rsidRPr="00A56DB9">
        <w:t xml:space="preserve">Das vorliegende Dokument gilt für jeglichen Umgang mit elektronischen Daten </w:t>
      </w:r>
      <w:r>
        <w:t xml:space="preserve">in der </w:t>
      </w:r>
      <w:r w:rsidRPr="005D591C">
        <w:rPr>
          <w:color w:val="FF0000"/>
        </w:rPr>
        <w:t>[Name der Behörde]</w:t>
      </w:r>
      <w:r>
        <w:t>.</w:t>
      </w:r>
      <w:r w:rsidRPr="00A56DB9">
        <w:rPr>
          <w:color w:val="FF0000"/>
        </w:rPr>
        <w:t xml:space="preserve"> </w:t>
      </w:r>
      <w:r w:rsidRPr="00A56DB9">
        <w:t>Daher ist diese Richtlinie bereits bei der Planung des Einsatzes von IT-Systemen und bei der Entwicklung von IT-Anwendungen als Grundlage heranzuziehen.</w:t>
      </w:r>
      <w:r w:rsidR="006676E5" w:rsidRPr="00A56DB9">
        <w:t xml:space="preserve"> </w:t>
      </w:r>
      <w:bookmarkEnd w:id="21"/>
    </w:p>
    <w:p w14:paraId="088D4B86" w14:textId="77777777" w:rsidR="00C965BE" w:rsidRPr="00C729B6" w:rsidRDefault="00C965BE" w:rsidP="006676E5">
      <w:pPr>
        <w:spacing w:after="240"/>
        <w:rPr>
          <w:color w:val="FF0000"/>
        </w:rPr>
      </w:pPr>
    </w:p>
    <w:p w14:paraId="69551551" w14:textId="77777777" w:rsidR="006676E5" w:rsidRPr="000F1170" w:rsidRDefault="006676E5" w:rsidP="006676E5">
      <w:pPr>
        <w:pStyle w:val="berschrift2"/>
        <w:rPr>
          <w:rFonts w:eastAsia="Times New Roman" w:cs="Times New Roman"/>
          <w:sz w:val="20"/>
          <w:szCs w:val="20"/>
        </w:rPr>
      </w:pPr>
      <w:bookmarkStart w:id="22" w:name="_Toc41075644"/>
      <w:bookmarkStart w:id="23" w:name="_Toc41590819"/>
      <w:bookmarkStart w:id="24" w:name="_Toc44677862"/>
      <w:bookmarkStart w:id="25" w:name="_Toc91762061"/>
      <w:r w:rsidRPr="001E1FB0">
        <w:t>Modellierung</w:t>
      </w:r>
      <w:bookmarkEnd w:id="22"/>
      <w:r>
        <w:t>sabgrenzung</w:t>
      </w:r>
      <w:bookmarkEnd w:id="23"/>
      <w:bookmarkEnd w:id="24"/>
      <w:bookmarkEnd w:id="25"/>
      <w:r>
        <w:br/>
      </w:r>
    </w:p>
    <w:p w14:paraId="5A7664ED" w14:textId="77777777" w:rsidR="00C965BE" w:rsidRDefault="00C965BE" w:rsidP="00C965BE">
      <w:pPr>
        <w:spacing w:after="240"/>
      </w:pPr>
      <w:bookmarkStart w:id="26" w:name="_Toc504747109"/>
      <w:bookmarkEnd w:id="9"/>
      <w:bookmarkEnd w:id="10"/>
      <w:r>
        <w:t>Der Baustein ist auf alle Zielobjekte im Informationsverbund anzuwenden, bei denen Fernwartung genutzt wird.</w:t>
      </w:r>
    </w:p>
    <w:p w14:paraId="0B0AACC5" w14:textId="77777777" w:rsidR="00C965BE" w:rsidRDefault="00C965BE" w:rsidP="00C965BE">
      <w:pPr>
        <w:spacing w:after="240"/>
        <w:rPr>
          <w:i/>
        </w:rPr>
      </w:pPr>
      <w:r>
        <w:t xml:space="preserve">Dieser Baustein betrachtet die Fernwartung überwiegend aus der Sicht des IT-Betriebs und gibt Hinweise für Administratoren, wie Fernwartung eingesetzt werden kann. Vor </w:t>
      </w:r>
      <w:r>
        <w:br/>
        <w:t xml:space="preserve">allem die Bausteine OPS.1.1.3 Patch- und Änderungsmanagement, ORP.3 </w:t>
      </w:r>
      <w:proofErr w:type="spellStart"/>
      <w:r>
        <w:t>Sensibili</w:t>
      </w:r>
      <w:proofErr w:type="spellEnd"/>
      <w:r>
        <w:t>-</w:t>
      </w:r>
      <w:r>
        <w:br/>
      </w:r>
      <w:proofErr w:type="spellStart"/>
      <w:r>
        <w:t>sierung</w:t>
      </w:r>
      <w:proofErr w:type="spellEnd"/>
      <w:r>
        <w:t xml:space="preserve"> und Schulung, CON.1 </w:t>
      </w:r>
      <w:proofErr w:type="spellStart"/>
      <w:r>
        <w:t>Kryptokonzept</w:t>
      </w:r>
      <w:proofErr w:type="spellEnd"/>
      <w:r>
        <w:t xml:space="preserve"> und CON.3 Datensicherungskonzept, OPS.2.1 Outsourcing und OPS.2.2 Cloud-Nutzung sind zusätzlich zu beachten.</w:t>
      </w:r>
    </w:p>
    <w:p w14:paraId="079DB89A" w14:textId="77777777" w:rsidR="008E086B" w:rsidRDefault="008E086B">
      <w:r>
        <w:br w:type="page"/>
      </w:r>
    </w:p>
    <w:p w14:paraId="48BFAAA9" w14:textId="77777777" w:rsidR="006676E5" w:rsidRPr="006651A9" w:rsidRDefault="006676E5" w:rsidP="006676E5">
      <w:pPr>
        <w:pStyle w:val="berschrift1"/>
      </w:pPr>
      <w:bookmarkStart w:id="27" w:name="_Toc44677863"/>
      <w:bookmarkStart w:id="28" w:name="_Toc91762062"/>
      <w:r w:rsidRPr="00914EF2">
        <w:t xml:space="preserve">Zielsetzung </w:t>
      </w:r>
      <w:r w:rsidRPr="006651A9">
        <w:t>und Zielgruppe</w:t>
      </w:r>
      <w:bookmarkEnd w:id="27"/>
      <w:bookmarkEnd w:id="28"/>
    </w:p>
    <w:p w14:paraId="66437E64" w14:textId="77777777" w:rsidR="00C965BE" w:rsidRPr="009E1160" w:rsidRDefault="00C965BE" w:rsidP="00C965BE">
      <w:pPr>
        <w:spacing w:after="240"/>
      </w:pPr>
      <w:r w:rsidRPr="001A7400">
        <w:t xml:space="preserve">Durch diese IT-Sicherheitsrichtlinie </w:t>
      </w:r>
      <w:r>
        <w:t xml:space="preserve">wird </w:t>
      </w:r>
      <w:r w:rsidRPr="001A7400">
        <w:t xml:space="preserve">der Einsatz </w:t>
      </w:r>
      <w:r w:rsidRPr="00C23408">
        <w:rPr>
          <w:color w:val="FF0000"/>
        </w:rPr>
        <w:t xml:space="preserve">von </w:t>
      </w:r>
      <w:bookmarkStart w:id="29" w:name="BausteinName3"/>
      <w:bookmarkEnd w:id="29"/>
      <w:r>
        <w:rPr>
          <w:color w:val="FF0000"/>
        </w:rPr>
        <w:t>Fernwartung in der</w:t>
      </w:r>
      <w:r w:rsidRPr="00A2635E">
        <w:rPr>
          <w:color w:val="FF0000"/>
        </w:rPr>
        <w:t xml:space="preserve"> </w:t>
      </w:r>
      <w:r w:rsidRPr="005D591C">
        <w:rPr>
          <w:color w:val="FF0000"/>
        </w:rPr>
        <w:t>[Name der Behörde]</w:t>
      </w:r>
      <w:r>
        <w:t xml:space="preserve"> </w:t>
      </w:r>
      <w:r w:rsidRPr="00DA4B4D">
        <w:t>geregelt. Sie gibt entsprechende organisatorische und technische Regelungen zum Schut</w:t>
      </w:r>
      <w:r w:rsidRPr="001A7400">
        <w:t xml:space="preserve">z der Informationen vor, die auf </w:t>
      </w:r>
      <w:r>
        <w:t>den IT-Netzen des</w:t>
      </w:r>
      <w:r w:rsidRPr="009E1160">
        <w:t xml:space="preserve"> </w:t>
      </w:r>
      <w:r w:rsidRPr="005D591C">
        <w:rPr>
          <w:color w:val="FF0000"/>
        </w:rPr>
        <w:t>[Name der Behörde]</w:t>
      </w:r>
      <w:r>
        <w:t xml:space="preserve"> </w:t>
      </w:r>
      <w:r w:rsidRPr="009E1160">
        <w:t>gespeichert, verarbeitet und übertragen werden.</w:t>
      </w:r>
    </w:p>
    <w:p w14:paraId="46549E31" w14:textId="77777777" w:rsidR="00C965BE" w:rsidRDefault="00C965BE" w:rsidP="00C965BE">
      <w:pPr>
        <w:spacing w:after="240"/>
      </w:pPr>
      <w:r w:rsidRPr="009E1160">
        <w:t xml:space="preserve">Diese Regelungen gelten für alle Beschäftigten des </w:t>
      </w:r>
      <w:r w:rsidRPr="005D591C">
        <w:rPr>
          <w:color w:val="FF0000"/>
        </w:rPr>
        <w:t>[Name der Behörde]</w:t>
      </w:r>
      <w:r w:rsidRPr="009E1160">
        <w:t xml:space="preserve">, sowie für Beschäftigte anderer Behörden, die zum </w:t>
      </w:r>
      <w:r w:rsidRPr="005D591C">
        <w:rPr>
          <w:color w:val="FF0000"/>
        </w:rPr>
        <w:t>[Name der Behörde]</w:t>
      </w:r>
      <w:r>
        <w:t xml:space="preserve"> </w:t>
      </w:r>
      <w:r w:rsidRPr="009E1160">
        <w:t xml:space="preserve">abgeordnet sind und für andere Personen, die z.B. im Rahmen eines Praktikums oder Referendariates </w:t>
      </w:r>
      <w:r>
        <w:t xml:space="preserve">oder als </w:t>
      </w:r>
      <w:r>
        <w:br/>
        <w:t xml:space="preserve">Externer Mitarbeiter </w:t>
      </w:r>
      <w:r w:rsidRPr="009E1160">
        <w:t xml:space="preserve">im </w:t>
      </w:r>
      <w:r w:rsidRPr="005D591C">
        <w:rPr>
          <w:color w:val="FF0000"/>
        </w:rPr>
        <w:t>[Name der Behörde]</w:t>
      </w:r>
      <w:r>
        <w:t xml:space="preserv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6676E5">
      <w:pPr>
        <w:pStyle w:val="berschrift1"/>
      </w:pPr>
      <w:bookmarkStart w:id="30" w:name="_Toc44677864"/>
      <w:bookmarkStart w:id="31" w:name="_Toc91762063"/>
      <w:r w:rsidRPr="00914EF2">
        <w:t>Zugrundeliegende Schutzbedarfe</w:t>
      </w:r>
      <w:bookmarkEnd w:id="30"/>
      <w:bookmarkEnd w:id="31"/>
    </w:p>
    <w:p w14:paraId="0E981243" w14:textId="434C0F07" w:rsidR="00952CA0" w:rsidRPr="00B113A8" w:rsidRDefault="006676E5" w:rsidP="006676E5">
      <w:pPr>
        <w:spacing w:after="240"/>
        <w:rPr>
          <w:b/>
          <w:bCs/>
        </w:rPr>
      </w:pPr>
      <w:r>
        <w:rPr>
          <w:kern w:val="0"/>
          <w:lang w:eastAsia="en-US"/>
        </w:rPr>
        <w:br/>
      </w:r>
      <w:r w:rsidR="00952CA0" w:rsidRPr="00B113A8">
        <w:rPr>
          <w:b/>
          <w:bCs/>
        </w:rPr>
        <w:t>ALTERNATIVE 1:</w:t>
      </w:r>
    </w:p>
    <w:p w14:paraId="1915385C" w14:textId="5E79EA9B" w:rsidR="004C02D6" w:rsidRPr="00B113A8" w:rsidRDefault="006676E5" w:rsidP="006676E5">
      <w:pPr>
        <w:spacing w:after="240"/>
      </w:pPr>
      <w:r w:rsidRPr="00B113A8">
        <w:t>Bei</w:t>
      </w:r>
      <w:r w:rsidR="008012DD" w:rsidRPr="00B113A8">
        <w:t xml:space="preserve">m </w:t>
      </w:r>
      <w:r w:rsidR="00CF11DB" w:rsidRPr="00B113A8">
        <w:t xml:space="preserve">Betrieb eins </w:t>
      </w:r>
      <w:proofErr w:type="spellStart"/>
      <w:r w:rsidR="00E654A8">
        <w:t>Ferwartung</w:t>
      </w:r>
      <w:r w:rsidR="00CF11DB" w:rsidRPr="00B113A8">
        <w:t>s</w:t>
      </w:r>
      <w:proofErr w:type="spellEnd"/>
      <w:r w:rsidR="009F0D2A" w:rsidRPr="00B113A8">
        <w:rPr>
          <w:color w:val="FF0000"/>
        </w:rPr>
        <w:t xml:space="preserve"> </w:t>
      </w:r>
      <w:r w:rsidRPr="00B113A8">
        <w:t xml:space="preserve">handelt es sich nicht </w:t>
      </w:r>
      <w:r w:rsidR="00CF11DB" w:rsidRPr="00B113A8">
        <w:t xml:space="preserve">nur </w:t>
      </w:r>
      <w:r w:rsidRPr="00B113A8">
        <w:t>um ein</w:t>
      </w:r>
      <w:r w:rsidR="009F0D2A" w:rsidRPr="00B113A8">
        <w:t xml:space="preserve"> einzelnes</w:t>
      </w:r>
      <w:r w:rsidRPr="00B113A8">
        <w:t xml:space="preserve"> </w:t>
      </w:r>
      <w:r w:rsidR="009F0D2A" w:rsidRPr="00B113A8">
        <w:t xml:space="preserve">konkretes </w:t>
      </w:r>
      <w:r w:rsidR="00CF11DB" w:rsidRPr="00B113A8">
        <w:br/>
      </w:r>
      <w:r w:rsidRPr="00B113A8">
        <w:t>Zielobjekt der</w:t>
      </w:r>
      <w:r w:rsidR="008012DD" w:rsidRPr="00B113A8">
        <w:t xml:space="preserve"> </w:t>
      </w:r>
      <w:r w:rsidRPr="00B113A8">
        <w:t xml:space="preserve">IT-Grundschutzmodellierung (Stammdaten), sondern </w:t>
      </w:r>
      <w:r w:rsidR="00CF11DB" w:rsidRPr="00B113A8">
        <w:t xml:space="preserve">auch </w:t>
      </w:r>
      <w:proofErr w:type="gramStart"/>
      <w:r w:rsidRPr="00B113A8">
        <w:t xml:space="preserve">um </w:t>
      </w:r>
      <w:r w:rsidR="00CF11DB" w:rsidRPr="00B113A8">
        <w:t xml:space="preserve">die </w:t>
      </w:r>
      <w:r w:rsidR="008012DD" w:rsidRPr="00B113A8">
        <w:t xml:space="preserve">jeweils einzeln zu betrachtende </w:t>
      </w:r>
      <w:r w:rsidR="00CF11DB" w:rsidRPr="00B113A8">
        <w:t>Informationen</w:t>
      </w:r>
      <w:proofErr w:type="gramEnd"/>
      <w:r w:rsidR="00CF11DB" w:rsidRPr="00B113A8">
        <w:t xml:space="preserve"> und Daten, die durch den Verzeichnisdienst für eventuelle Angreifer erreichbar sind.</w:t>
      </w:r>
      <w:r w:rsidR="008012DD" w:rsidRPr="00B113A8">
        <w:t xml:space="preserve"> </w:t>
      </w:r>
    </w:p>
    <w:p w14:paraId="116F79D9" w14:textId="3C2B7A2F" w:rsidR="006676E5" w:rsidRPr="00B113A8" w:rsidRDefault="004C02D6" w:rsidP="006676E5">
      <w:pPr>
        <w:spacing w:after="240"/>
      </w:pPr>
      <w:r w:rsidRPr="00B113A8">
        <w:t xml:space="preserve">Wenn </w:t>
      </w:r>
      <w:r w:rsidR="008012DD" w:rsidRPr="00B113A8">
        <w:t>im Einzelfall ni</w:t>
      </w:r>
      <w:r w:rsidRPr="00B113A8">
        <w:t xml:space="preserve">cht mit hoher Sicherheit </w:t>
      </w:r>
      <w:r w:rsidR="008012DD" w:rsidRPr="00B113A8">
        <w:t xml:space="preserve">ausgeschlossen werden kann, dass sich </w:t>
      </w:r>
      <w:r w:rsidRPr="00B113A8">
        <w:br/>
      </w:r>
      <w:r w:rsidR="008012DD" w:rsidRPr="00B113A8">
        <w:t>unter den betroffenen Daten</w:t>
      </w:r>
      <w:r w:rsidRPr="00B113A8">
        <w:t xml:space="preserve"> und Daten</w:t>
      </w:r>
      <w:r w:rsidR="008012DD" w:rsidRPr="00B113A8">
        <w:t>trägern auch personenbezogene Daten</w:t>
      </w:r>
      <w:r w:rsidRPr="00B113A8">
        <w:t xml:space="preserve"> befinden, ist grundsätzlich von einem hohen Schutzbedarf auszugehen.</w:t>
      </w:r>
      <w:r w:rsidR="008012DD" w:rsidRPr="00B113A8">
        <w:t xml:space="preserve"> </w:t>
      </w:r>
    </w:p>
    <w:bookmarkEnd w:id="26"/>
    <w:p w14:paraId="340B8C51" w14:textId="46902A6A" w:rsidR="00952CA0" w:rsidRPr="00952CA0" w:rsidRDefault="00B113A8" w:rsidP="00952CA0">
      <w:pPr>
        <w:spacing w:after="240"/>
        <w:rPr>
          <w:b/>
          <w:bCs/>
        </w:rPr>
      </w:pPr>
      <w:r>
        <w:rPr>
          <w:b/>
          <w:bCs/>
        </w:rPr>
        <w:br/>
      </w:r>
      <w:r w:rsidR="00952CA0" w:rsidRPr="00B113A8">
        <w:rPr>
          <w:b/>
          <w:bCs/>
        </w:rPr>
        <w:t>ALTERNATIVE 2:</w:t>
      </w:r>
    </w:p>
    <w:p w14:paraId="779F2FD9" w14:textId="29129C90" w:rsidR="00952CA0" w:rsidRPr="00B113A8" w:rsidRDefault="00952CA0" w:rsidP="00952CA0">
      <w:pPr>
        <w:spacing w:after="240"/>
      </w:pPr>
      <w:r>
        <w:t xml:space="preserve">Folgende Schutzbedarfe hinsichtlich der drei Grundwerte nach dem IT-Grundschutz (BSI) </w:t>
      </w:r>
      <w:r w:rsidRPr="00B113A8">
        <w:t xml:space="preserve">wurden für </w:t>
      </w:r>
      <w:proofErr w:type="spellStart"/>
      <w:r w:rsidR="00E654A8">
        <w:t>Ferwartung</w:t>
      </w:r>
      <w:r w:rsidR="00C965BE">
        <w:t>en</w:t>
      </w:r>
      <w:proofErr w:type="spellEnd"/>
      <w:r w:rsidRPr="00B113A8">
        <w:t xml:space="preserve"> auf Basis der darauf verarbeiteten Daten festgestellt</w:t>
      </w:r>
      <w:proofErr w:type="gramStart"/>
      <w:r w:rsidRPr="00B113A8">
        <w:t>:  [</w:t>
      </w:r>
      <w:proofErr w:type="gramEnd"/>
      <w:r w:rsidRPr="00B113A8">
        <w:t xml:space="preserve">S999]  [hier bitte Kennziffer in den Stammdaten der Zielobjekte eintragen, z.B. „S012“, falls vorhanden] </w:t>
      </w:r>
      <w:r w:rsidR="00C965BE">
        <w:br/>
      </w:r>
    </w:p>
    <w:p w14:paraId="61C36C55" w14:textId="03743904" w:rsidR="00952CA0" w:rsidRPr="00B113A8" w:rsidRDefault="00952CA0" w:rsidP="00952CA0">
      <w:pPr>
        <w:spacing w:before="120" w:after="240"/>
        <w:ind w:left="641" w:hanging="357"/>
      </w:pPr>
      <w:r w:rsidRPr="00B113A8">
        <w:t xml:space="preserve">Verfügbarkeit: </w:t>
      </w:r>
      <w:r w:rsidRPr="00B113A8">
        <w:tab/>
        <w:t>normal</w:t>
      </w:r>
      <w:r w:rsidR="00B113A8" w:rsidRPr="00B113A8">
        <w:t xml:space="preserve"> / hoch / sehr hoch</w:t>
      </w:r>
    </w:p>
    <w:p w14:paraId="71F8C3B6" w14:textId="77777777" w:rsidR="00B113A8" w:rsidRPr="00B113A8" w:rsidRDefault="00952CA0" w:rsidP="00B113A8">
      <w:pPr>
        <w:spacing w:before="120" w:after="240"/>
        <w:ind w:left="641" w:hanging="357"/>
      </w:pPr>
      <w:r w:rsidRPr="00B113A8">
        <w:t>Vertraulichkeit:</w:t>
      </w:r>
      <w:r w:rsidRPr="00B113A8">
        <w:tab/>
      </w:r>
      <w:r w:rsidR="00B113A8" w:rsidRPr="00B113A8">
        <w:t>normal / hoch / sehr hoch</w:t>
      </w:r>
    </w:p>
    <w:p w14:paraId="44A347CD" w14:textId="77777777" w:rsidR="00B113A8" w:rsidRPr="00B113A8" w:rsidRDefault="00952CA0" w:rsidP="00B113A8">
      <w:pPr>
        <w:spacing w:before="120" w:after="240"/>
        <w:ind w:left="641" w:hanging="357"/>
      </w:pPr>
      <w:r w:rsidRPr="00B113A8">
        <w:t xml:space="preserve">Integrität: </w:t>
      </w:r>
      <w:r w:rsidRPr="00B113A8">
        <w:tab/>
      </w:r>
      <w:r w:rsidRPr="00B113A8">
        <w:tab/>
      </w:r>
      <w:r w:rsidR="00B113A8" w:rsidRPr="00B113A8">
        <w:t>normal / hoch / sehr hoch</w:t>
      </w:r>
    </w:p>
    <w:p w14:paraId="5F1FB4C7" w14:textId="470669AD" w:rsidR="00952CA0" w:rsidRPr="00341293" w:rsidRDefault="00952CA0" w:rsidP="00952CA0">
      <w:pPr>
        <w:spacing w:before="120" w:after="240"/>
        <w:ind w:left="641" w:hanging="357"/>
        <w:rPr>
          <w:color w:val="FF0000"/>
        </w:rPr>
      </w:pPr>
    </w:p>
    <w:p w14:paraId="3666718C" w14:textId="77777777" w:rsidR="00952CA0" w:rsidRPr="004D39DD" w:rsidRDefault="00952CA0" w:rsidP="00952CA0">
      <w:pPr>
        <w:spacing w:after="240"/>
        <w:rPr>
          <w:b/>
          <w:bCs/>
        </w:rPr>
      </w:pPr>
      <w:r w:rsidRPr="004D39DD">
        <w:rPr>
          <w:b/>
          <w:bCs/>
        </w:rPr>
        <w:t>Begründung:</w:t>
      </w:r>
    </w:p>
    <w:p w14:paraId="131EC95A" w14:textId="74CA0E48" w:rsidR="00952CA0" w:rsidRPr="004D39DD" w:rsidRDefault="00B113A8" w:rsidP="00952CA0">
      <w:pPr>
        <w:spacing w:after="240"/>
      </w:pPr>
      <w:proofErr w:type="spellStart"/>
      <w:r>
        <w:t>xxxxxxxx</w:t>
      </w:r>
      <w:proofErr w:type="spellEnd"/>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2" w:name="ANFANG"/>
      <w:bookmarkStart w:id="33" w:name="BausteinName4"/>
      <w:bookmarkEnd w:id="32"/>
      <w:bookmarkEnd w:id="33"/>
    </w:p>
    <w:p w14:paraId="694F06FE" w14:textId="61A2853E" w:rsidR="00D84943" w:rsidRDefault="00363D7E" w:rsidP="006676E5">
      <w:pPr>
        <w:pStyle w:val="berschrift1"/>
      </w:pPr>
      <w:bookmarkStart w:id="34" w:name="_Toc91762064"/>
      <w:r>
        <w:t>Anforderungen aus dem Baustein</w:t>
      </w:r>
      <w:r w:rsidR="00587023">
        <w:t xml:space="preserve"> </w:t>
      </w:r>
      <w:bookmarkStart w:id="35" w:name="BausteinName12"/>
      <w:bookmarkEnd w:id="35"/>
      <w:r w:rsidR="00E654A8">
        <w:t>OPS.1.2.5</w:t>
      </w:r>
      <w:bookmarkEnd w:id="34"/>
    </w:p>
    <w:p w14:paraId="17CC2F6B" w14:textId="77777777" w:rsidR="00996EC9" w:rsidRDefault="00996EC9" w:rsidP="002F2CA3">
      <w:pPr>
        <w:suppressAutoHyphens/>
        <w:spacing w:after="0" w:line="240" w:lineRule="auto"/>
        <w:ind w:left="720"/>
        <w:rPr>
          <w:color w:val="000000" w:themeColor="text1"/>
        </w:rPr>
      </w:pPr>
    </w:p>
    <w:p w14:paraId="0D36F751" w14:textId="77777777" w:rsidR="00C965BE" w:rsidRDefault="00C965BE" w:rsidP="00C965BE">
      <w:pPr>
        <w:pStyle w:val="berschrift2"/>
      </w:pPr>
      <w:bookmarkStart w:id="36" w:name="A7000"/>
      <w:bookmarkStart w:id="37" w:name="_Toc75296010"/>
      <w:bookmarkStart w:id="38" w:name="_Toc91762065"/>
      <w:bookmarkEnd w:id="36"/>
      <w:r>
        <w:t>Planung des Einsatzes der Fernwartung [A1]</w:t>
      </w:r>
      <w:commentRangeStart w:id="39"/>
      <w:commentRangeEnd w:id="39"/>
      <w:r>
        <w:rPr>
          <w:rStyle w:val="Kommentarzeichen"/>
          <w:rFonts w:eastAsia="Times New Roman" w:cs="Times New Roman"/>
          <w:b w:val="0"/>
          <w:bCs w:val="0"/>
        </w:rPr>
        <w:commentReference w:id="39"/>
      </w:r>
      <w:bookmarkEnd w:id="37"/>
      <w:bookmarkEnd w:id="38"/>
    </w:p>
    <w:p w14:paraId="10BA83D1" w14:textId="77777777" w:rsidR="00C965BE" w:rsidRDefault="00C965BE" w:rsidP="00C965BE">
      <w:pPr>
        <w:suppressAutoHyphens/>
        <w:spacing w:after="240"/>
        <w:ind w:left="720"/>
        <w:rPr>
          <w:color w:val="000000" w:themeColor="text1"/>
        </w:rPr>
      </w:pPr>
    </w:p>
    <w:p w14:paraId="5E5FB4E7" w14:textId="77777777" w:rsidR="00C965BE" w:rsidRDefault="00C965BE" w:rsidP="00C965BE">
      <w:pPr>
        <w:pStyle w:val="Listenabsatz"/>
        <w:numPr>
          <w:ilvl w:val="0"/>
          <w:numId w:val="11"/>
        </w:numPr>
        <w:spacing w:after="0"/>
        <w:ind w:hanging="720"/>
      </w:pPr>
      <w:bookmarkStart w:id="40" w:name="A1a1"/>
      <w:bookmarkEnd w:id="40"/>
      <w:r>
        <w:t xml:space="preserve">Der Einsatz der Fernwartung MUSS an die Institution angepasst werden. </w:t>
      </w:r>
    </w:p>
    <w:p w14:paraId="18ABE2CE" w14:textId="77777777" w:rsidR="00C965BE" w:rsidRDefault="00C965BE" w:rsidP="00C965BE">
      <w:pPr>
        <w:pStyle w:val="Listenabsatz"/>
        <w:spacing w:after="240"/>
        <w:rPr>
          <w:color w:val="FF0000"/>
        </w:rPr>
      </w:pPr>
    </w:p>
    <w:p w14:paraId="1528A6FF"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39B33EA"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238974"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1F4170D0" w14:textId="77777777" w:rsidTr="0089579C">
        <w:trPr>
          <w:trHeight w:val="205"/>
        </w:trPr>
        <w:tc>
          <w:tcPr>
            <w:tcW w:w="8356" w:type="dxa"/>
            <w:shd w:val="clear" w:color="auto" w:fill="D6E3BC" w:themeFill="accent3" w:themeFillTint="66"/>
          </w:tcPr>
          <w:p w14:paraId="625CDAC4" w14:textId="77777777" w:rsidR="00C965BE" w:rsidRPr="005B4E23" w:rsidRDefault="00C965BE" w:rsidP="0089579C">
            <w:pPr>
              <w:suppressAutoHyphens/>
              <w:spacing w:before="120" w:after="120"/>
            </w:pPr>
            <w:r>
              <w:t>Umsetzung: JA / TEILWEISE / NEIN /ENTBEHRLICH</w:t>
            </w:r>
          </w:p>
        </w:tc>
      </w:tr>
      <w:tr w:rsidR="00C965BE" w:rsidRPr="00CC02C2" w14:paraId="6B9B9117" w14:textId="77777777" w:rsidTr="0089579C">
        <w:tc>
          <w:tcPr>
            <w:tcW w:w="8356" w:type="dxa"/>
          </w:tcPr>
          <w:p w14:paraId="2C91ACB6" w14:textId="77777777" w:rsidR="00C965BE" w:rsidRPr="00CC02C2" w:rsidRDefault="00C965BE" w:rsidP="0089579C">
            <w:pPr>
              <w:suppressAutoHyphens/>
              <w:spacing w:before="120" w:after="120"/>
              <w:rPr>
                <w:color w:val="000000" w:themeColor="text1"/>
              </w:rPr>
            </w:pPr>
            <w:bookmarkStart w:id="41" w:name="A1u1"/>
            <w:bookmarkEnd w:id="41"/>
          </w:p>
        </w:tc>
      </w:tr>
    </w:tbl>
    <w:p w14:paraId="4A1A0A6D"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AC721DB" w14:textId="77777777" w:rsidTr="0089579C">
        <w:tc>
          <w:tcPr>
            <w:tcW w:w="8340" w:type="dxa"/>
            <w:tcBorders>
              <w:bottom w:val="single" w:sz="4" w:space="0" w:color="auto"/>
            </w:tcBorders>
            <w:shd w:val="clear" w:color="auto" w:fill="C6D9F1" w:themeFill="text2" w:themeFillTint="33"/>
          </w:tcPr>
          <w:p w14:paraId="640EE72A"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9D9AD96" w14:textId="77777777" w:rsidTr="0089579C">
        <w:tc>
          <w:tcPr>
            <w:tcW w:w="8340" w:type="dxa"/>
            <w:shd w:val="clear" w:color="auto" w:fill="FFFFFF" w:themeFill="background1"/>
          </w:tcPr>
          <w:p w14:paraId="346AA21B" w14:textId="77777777" w:rsidR="00C965BE" w:rsidRDefault="00C965BE" w:rsidP="0089579C">
            <w:pPr>
              <w:spacing w:before="60" w:after="60"/>
              <w:rPr>
                <w:color w:val="000000" w:themeColor="text1"/>
              </w:rPr>
            </w:pPr>
            <w:r>
              <w:rPr>
                <w:color w:val="000000" w:themeColor="text1"/>
              </w:rPr>
              <w:t>Begründung der Fachseite:</w:t>
            </w:r>
          </w:p>
        </w:tc>
      </w:tr>
    </w:tbl>
    <w:p w14:paraId="2EE55425" w14:textId="77777777" w:rsidR="00C965BE" w:rsidRPr="00CC02C2" w:rsidRDefault="00C965BE" w:rsidP="00C965BE">
      <w:pPr>
        <w:suppressAutoHyphens/>
        <w:spacing w:after="240"/>
        <w:ind w:left="720"/>
        <w:rPr>
          <w:color w:val="000000" w:themeColor="text1"/>
        </w:rPr>
      </w:pPr>
    </w:p>
    <w:p w14:paraId="2ED9E4A3" w14:textId="61667EA8" w:rsidR="00C965BE" w:rsidRPr="0083049A" w:rsidRDefault="00C965BE" w:rsidP="00C965BE">
      <w:pPr>
        <w:pStyle w:val="Listenabsatz"/>
        <w:numPr>
          <w:ilvl w:val="0"/>
          <w:numId w:val="11"/>
        </w:numPr>
        <w:spacing w:after="0"/>
        <w:ind w:hanging="720"/>
      </w:pPr>
      <w:bookmarkStart w:id="42" w:name="A1a2"/>
      <w:bookmarkEnd w:id="42"/>
      <w:r>
        <w:t>Die Fernwartung MUSS</w:t>
      </w:r>
      <w:r w:rsidR="000A326F">
        <w:t xml:space="preserve"> </w:t>
      </w:r>
      <w:r>
        <w:t xml:space="preserve">hinsichtlich technischer und organisatorischer Aspekte </w:t>
      </w:r>
      <w:r>
        <w:br/>
        <w:t>bedarfsgerecht geplant werden.</w:t>
      </w:r>
    </w:p>
    <w:p w14:paraId="782508D8" w14:textId="77777777" w:rsidR="00C965BE" w:rsidRDefault="00C965BE" w:rsidP="00C965BE">
      <w:pPr>
        <w:pStyle w:val="Listenabsatz"/>
        <w:spacing w:after="0"/>
      </w:pPr>
    </w:p>
    <w:p w14:paraId="3FD1392F"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88B9D82"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267178"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135316FB" w14:textId="77777777" w:rsidTr="0089579C">
        <w:trPr>
          <w:trHeight w:val="205"/>
        </w:trPr>
        <w:tc>
          <w:tcPr>
            <w:tcW w:w="8356" w:type="dxa"/>
            <w:shd w:val="clear" w:color="auto" w:fill="D6E3BC" w:themeFill="accent3" w:themeFillTint="66"/>
          </w:tcPr>
          <w:p w14:paraId="00DC025B" w14:textId="77777777" w:rsidR="00C965BE" w:rsidRPr="005B4E23" w:rsidRDefault="00C965BE" w:rsidP="0089579C">
            <w:pPr>
              <w:suppressAutoHyphens/>
              <w:spacing w:before="120" w:after="120"/>
            </w:pPr>
            <w:r>
              <w:t>Umsetzung: JA / TEILWEISE / NEIN /ENTBEHRLICH</w:t>
            </w:r>
          </w:p>
        </w:tc>
      </w:tr>
      <w:tr w:rsidR="00C965BE" w:rsidRPr="00CC02C2" w14:paraId="64204B89" w14:textId="77777777" w:rsidTr="0089579C">
        <w:tc>
          <w:tcPr>
            <w:tcW w:w="8356" w:type="dxa"/>
          </w:tcPr>
          <w:p w14:paraId="75A55E51" w14:textId="77777777" w:rsidR="00C965BE" w:rsidRPr="00CC02C2" w:rsidRDefault="00C965BE" w:rsidP="0089579C">
            <w:pPr>
              <w:suppressAutoHyphens/>
              <w:spacing w:before="120" w:after="120"/>
              <w:rPr>
                <w:color w:val="000000" w:themeColor="text1"/>
              </w:rPr>
            </w:pPr>
            <w:bookmarkStart w:id="43" w:name="A1u2"/>
            <w:bookmarkEnd w:id="43"/>
          </w:p>
        </w:tc>
      </w:tr>
    </w:tbl>
    <w:p w14:paraId="45FEC3FA"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798B0FBF" w14:textId="77777777" w:rsidTr="0089579C">
        <w:tc>
          <w:tcPr>
            <w:tcW w:w="8340" w:type="dxa"/>
            <w:tcBorders>
              <w:bottom w:val="single" w:sz="4" w:space="0" w:color="auto"/>
            </w:tcBorders>
            <w:shd w:val="clear" w:color="auto" w:fill="C6D9F1" w:themeFill="text2" w:themeFillTint="33"/>
          </w:tcPr>
          <w:p w14:paraId="59B1154D"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1E14838" w14:textId="77777777" w:rsidTr="0089579C">
        <w:tc>
          <w:tcPr>
            <w:tcW w:w="8340" w:type="dxa"/>
            <w:shd w:val="clear" w:color="auto" w:fill="FFFFFF" w:themeFill="background1"/>
          </w:tcPr>
          <w:p w14:paraId="66E81E5A" w14:textId="77777777" w:rsidR="00C965BE" w:rsidRDefault="00C965BE" w:rsidP="0089579C">
            <w:pPr>
              <w:spacing w:before="60" w:after="60"/>
              <w:rPr>
                <w:color w:val="000000" w:themeColor="text1"/>
              </w:rPr>
            </w:pPr>
            <w:r>
              <w:rPr>
                <w:color w:val="000000" w:themeColor="text1"/>
              </w:rPr>
              <w:t>Begründung der Fachseite:</w:t>
            </w:r>
          </w:p>
        </w:tc>
      </w:tr>
    </w:tbl>
    <w:p w14:paraId="6A9C9144" w14:textId="77777777" w:rsidR="00C965BE" w:rsidRPr="00CC02C2" w:rsidRDefault="00C965BE" w:rsidP="00C965BE">
      <w:pPr>
        <w:suppressAutoHyphens/>
        <w:spacing w:after="240"/>
        <w:ind w:left="720"/>
        <w:rPr>
          <w:color w:val="000000" w:themeColor="text1"/>
        </w:rPr>
      </w:pPr>
    </w:p>
    <w:p w14:paraId="137DC089" w14:textId="77777777" w:rsidR="00C965BE" w:rsidRDefault="00C965BE" w:rsidP="00C965BE">
      <w:pPr>
        <w:pStyle w:val="Listenabsatz"/>
        <w:spacing w:after="0"/>
      </w:pPr>
      <w:bookmarkStart w:id="44" w:name="A1a3"/>
      <w:bookmarkEnd w:id="44"/>
      <w:r>
        <w:t>Dabei MUSS mindestens berücksichtigt werden, welche IT-Systeme ferngewartet werden sollen und wer dafür zuständig ist.</w:t>
      </w:r>
    </w:p>
    <w:p w14:paraId="5A5011A6" w14:textId="77777777" w:rsidR="00C965BE" w:rsidRDefault="00C965BE" w:rsidP="00C965BE">
      <w:pPr>
        <w:pStyle w:val="Listenabsatz"/>
        <w:spacing w:after="0"/>
      </w:pPr>
    </w:p>
    <w:p w14:paraId="4CC1EAE4"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65D01A6"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150874" w14:textId="77777777"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36F25176" w14:textId="77777777" w:rsidR="00C965BE" w:rsidRPr="001F352F" w:rsidRDefault="00C965BE" w:rsidP="00C965B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965BE" w:rsidRPr="005B4E23" w14:paraId="76C2EF52" w14:textId="77777777" w:rsidTr="0089579C">
        <w:trPr>
          <w:trHeight w:val="205"/>
        </w:trPr>
        <w:tc>
          <w:tcPr>
            <w:tcW w:w="8356" w:type="dxa"/>
            <w:shd w:val="clear" w:color="auto" w:fill="D6E3BC" w:themeFill="accent3" w:themeFillTint="66"/>
          </w:tcPr>
          <w:p w14:paraId="092BF782" w14:textId="77777777" w:rsidR="00C965BE" w:rsidRPr="005B4E23" w:rsidRDefault="00C965BE" w:rsidP="0089579C">
            <w:pPr>
              <w:suppressAutoHyphens/>
              <w:spacing w:before="120" w:after="120"/>
            </w:pPr>
            <w:r>
              <w:t>Umsetzung: JA / TEILWEISE / NEIN /ENTBEHRLICH</w:t>
            </w:r>
          </w:p>
        </w:tc>
      </w:tr>
      <w:tr w:rsidR="00C965BE" w:rsidRPr="00CC02C2" w14:paraId="2B54F514" w14:textId="77777777" w:rsidTr="0089579C">
        <w:tc>
          <w:tcPr>
            <w:tcW w:w="8356" w:type="dxa"/>
          </w:tcPr>
          <w:p w14:paraId="2F64065D" w14:textId="77777777" w:rsidR="00C965BE" w:rsidRPr="00CC02C2" w:rsidRDefault="00C965BE" w:rsidP="0089579C">
            <w:pPr>
              <w:suppressAutoHyphens/>
              <w:spacing w:before="120" w:after="120"/>
              <w:rPr>
                <w:color w:val="000000" w:themeColor="text1"/>
              </w:rPr>
            </w:pPr>
            <w:bookmarkStart w:id="45" w:name="A1u3"/>
            <w:bookmarkEnd w:id="45"/>
          </w:p>
        </w:tc>
      </w:tr>
    </w:tbl>
    <w:p w14:paraId="754ACB31"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39086AE8" w14:textId="77777777" w:rsidTr="0089579C">
        <w:tc>
          <w:tcPr>
            <w:tcW w:w="8340" w:type="dxa"/>
            <w:tcBorders>
              <w:bottom w:val="single" w:sz="4" w:space="0" w:color="auto"/>
            </w:tcBorders>
            <w:shd w:val="clear" w:color="auto" w:fill="C6D9F1" w:themeFill="text2" w:themeFillTint="33"/>
          </w:tcPr>
          <w:p w14:paraId="51620937"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0503B34" w14:textId="77777777" w:rsidTr="0089579C">
        <w:tc>
          <w:tcPr>
            <w:tcW w:w="8340" w:type="dxa"/>
            <w:shd w:val="clear" w:color="auto" w:fill="FFFFFF" w:themeFill="background1"/>
          </w:tcPr>
          <w:p w14:paraId="12FA1DA7" w14:textId="77777777" w:rsidR="00C965BE" w:rsidRDefault="00C965BE" w:rsidP="0089579C">
            <w:pPr>
              <w:spacing w:before="60" w:after="60"/>
              <w:rPr>
                <w:color w:val="000000" w:themeColor="text1"/>
              </w:rPr>
            </w:pPr>
            <w:r>
              <w:rPr>
                <w:color w:val="000000" w:themeColor="text1"/>
              </w:rPr>
              <w:t>Begründung der Fachseite:</w:t>
            </w:r>
          </w:p>
        </w:tc>
      </w:tr>
    </w:tbl>
    <w:p w14:paraId="40FC01D2" w14:textId="77777777" w:rsidR="00C965BE" w:rsidRPr="00E126C7" w:rsidRDefault="00C965BE" w:rsidP="00C965BE">
      <w:pPr>
        <w:pStyle w:val="Aufzhlungeinfach"/>
        <w:numPr>
          <w:ilvl w:val="0"/>
          <w:numId w:val="0"/>
        </w:numPr>
        <w:spacing w:before="480" w:after="0" w:line="240" w:lineRule="auto"/>
      </w:pPr>
      <w:bookmarkStart w:id="46" w:name="A1a4"/>
      <w:bookmarkEnd w:id="46"/>
    </w:p>
    <w:p w14:paraId="1EDEBD84" w14:textId="77777777" w:rsidR="00C965BE" w:rsidRDefault="00C965BE" w:rsidP="00C965BE">
      <w:pPr>
        <w:pStyle w:val="berschrift2"/>
      </w:pPr>
      <w:bookmarkStart w:id="47" w:name="A2"/>
      <w:bookmarkStart w:id="48" w:name="_Toc75296011"/>
      <w:bookmarkStart w:id="49" w:name="_Toc91762066"/>
      <w:bookmarkEnd w:id="47"/>
      <w:r>
        <w:t xml:space="preserve">Sicherer Verbindungsaufbau bei der Fernwartung </w:t>
      </w:r>
      <w:r>
        <w:br/>
        <w:t>von Clients [A2]</w:t>
      </w:r>
      <w:commentRangeStart w:id="50"/>
      <w:commentRangeEnd w:id="50"/>
      <w:r>
        <w:rPr>
          <w:rStyle w:val="Kommentarzeichen"/>
          <w:rFonts w:eastAsia="Times New Roman" w:cs="Times New Roman"/>
          <w:b w:val="0"/>
          <w:bCs w:val="0"/>
        </w:rPr>
        <w:commentReference w:id="50"/>
      </w:r>
      <w:bookmarkEnd w:id="48"/>
      <w:bookmarkEnd w:id="49"/>
    </w:p>
    <w:p w14:paraId="62193DD4" w14:textId="77777777" w:rsidR="00C965BE" w:rsidRPr="00CC02C2" w:rsidRDefault="00C965BE" w:rsidP="00C965BE">
      <w:pPr>
        <w:suppressAutoHyphens/>
        <w:spacing w:after="240"/>
        <w:ind w:left="720"/>
        <w:rPr>
          <w:color w:val="000000" w:themeColor="text1"/>
        </w:rPr>
      </w:pPr>
    </w:p>
    <w:p w14:paraId="7D65D5CA" w14:textId="77777777" w:rsidR="00C965BE" w:rsidRDefault="00C965BE" w:rsidP="00C965BE">
      <w:pPr>
        <w:pStyle w:val="Listenabsatz"/>
        <w:spacing w:after="0"/>
      </w:pPr>
      <w:bookmarkStart w:id="51" w:name="A2a1"/>
      <w:bookmarkEnd w:id="51"/>
      <w:r>
        <w:t>Wird per Fernwartung auf Clients zugegriffen, MUSS der Benutzer des IT-Systems diesem Zugriff explizit zustimmen.</w:t>
      </w:r>
      <w:r>
        <w:cr/>
      </w:r>
    </w:p>
    <w:p w14:paraId="46C7962D"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71D9167C"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408098"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3F872B17" w14:textId="77777777" w:rsidTr="0089579C">
        <w:trPr>
          <w:trHeight w:val="205"/>
        </w:trPr>
        <w:tc>
          <w:tcPr>
            <w:tcW w:w="8356" w:type="dxa"/>
            <w:shd w:val="clear" w:color="auto" w:fill="D6E3BC" w:themeFill="accent3" w:themeFillTint="66"/>
          </w:tcPr>
          <w:p w14:paraId="35921046" w14:textId="77777777" w:rsidR="00C965BE" w:rsidRPr="005B4E23" w:rsidRDefault="00C965BE" w:rsidP="0089579C">
            <w:pPr>
              <w:suppressAutoHyphens/>
              <w:spacing w:before="120" w:after="120"/>
            </w:pPr>
            <w:r>
              <w:t>Umsetzung: JA / TEILWEISE / NEIN /ENTBEHRLICH</w:t>
            </w:r>
          </w:p>
        </w:tc>
      </w:tr>
      <w:tr w:rsidR="00C965BE" w:rsidRPr="00CC02C2" w14:paraId="1C726B7A" w14:textId="77777777" w:rsidTr="0089579C">
        <w:tc>
          <w:tcPr>
            <w:tcW w:w="8356" w:type="dxa"/>
          </w:tcPr>
          <w:p w14:paraId="3F8CED25" w14:textId="77777777" w:rsidR="00C965BE" w:rsidRPr="00CC02C2" w:rsidRDefault="00C965BE" w:rsidP="0089579C">
            <w:pPr>
              <w:suppressAutoHyphens/>
              <w:spacing w:before="120" w:after="120"/>
              <w:rPr>
                <w:color w:val="000000" w:themeColor="text1"/>
              </w:rPr>
            </w:pPr>
            <w:bookmarkStart w:id="52" w:name="A2u1"/>
            <w:bookmarkEnd w:id="52"/>
          </w:p>
        </w:tc>
      </w:tr>
    </w:tbl>
    <w:p w14:paraId="6C91E249"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10975044" w14:textId="77777777" w:rsidTr="0089579C">
        <w:tc>
          <w:tcPr>
            <w:tcW w:w="8340" w:type="dxa"/>
            <w:tcBorders>
              <w:bottom w:val="single" w:sz="4" w:space="0" w:color="auto"/>
            </w:tcBorders>
            <w:shd w:val="clear" w:color="auto" w:fill="C6D9F1" w:themeFill="text2" w:themeFillTint="33"/>
          </w:tcPr>
          <w:p w14:paraId="33A308DA"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4550F7ED" w14:textId="77777777" w:rsidTr="0089579C">
        <w:tc>
          <w:tcPr>
            <w:tcW w:w="8340" w:type="dxa"/>
            <w:shd w:val="clear" w:color="auto" w:fill="FFFFFF" w:themeFill="background1"/>
          </w:tcPr>
          <w:p w14:paraId="17EEF59B" w14:textId="77777777" w:rsidR="00C965BE" w:rsidRDefault="00C965BE" w:rsidP="0089579C">
            <w:pPr>
              <w:spacing w:before="60" w:after="60"/>
              <w:rPr>
                <w:color w:val="000000" w:themeColor="text1"/>
              </w:rPr>
            </w:pPr>
            <w:r>
              <w:rPr>
                <w:color w:val="000000" w:themeColor="text1"/>
              </w:rPr>
              <w:t>Begründung der Fachseite:</w:t>
            </w:r>
          </w:p>
        </w:tc>
      </w:tr>
    </w:tbl>
    <w:p w14:paraId="4E4416EA" w14:textId="77777777" w:rsidR="00C965BE" w:rsidRPr="00CC02C2" w:rsidRDefault="00C965BE" w:rsidP="00C965BE">
      <w:pPr>
        <w:suppressAutoHyphens/>
        <w:spacing w:after="240"/>
        <w:ind w:left="720"/>
        <w:rPr>
          <w:color w:val="000000" w:themeColor="text1"/>
        </w:rPr>
      </w:pPr>
    </w:p>
    <w:p w14:paraId="252FE45A" w14:textId="77777777" w:rsidR="00C965BE" w:rsidRPr="0083049A" w:rsidRDefault="00C965BE" w:rsidP="00C965BE">
      <w:pPr>
        <w:pStyle w:val="Listenabsatz"/>
        <w:numPr>
          <w:ilvl w:val="0"/>
          <w:numId w:val="11"/>
        </w:numPr>
        <w:spacing w:after="0"/>
        <w:ind w:left="709" w:hanging="709"/>
      </w:pPr>
      <w:bookmarkStart w:id="53" w:name="A2a2"/>
      <w:bookmarkEnd w:id="53"/>
      <w:r>
        <w:t>Der Benutzer des fernadministrierten IT-Systems MUSS dem Fernzugriff explizit zustimmen.</w:t>
      </w:r>
    </w:p>
    <w:p w14:paraId="39582644" w14:textId="77777777" w:rsidR="00C965BE" w:rsidRDefault="00C965BE" w:rsidP="00C965BE">
      <w:pPr>
        <w:pStyle w:val="Listenabsatz"/>
        <w:spacing w:after="0"/>
      </w:pPr>
    </w:p>
    <w:p w14:paraId="05C0C2D1"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EFE83AC"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0E3CB9"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46910C2B" w14:textId="77777777" w:rsidTr="0089579C">
        <w:trPr>
          <w:trHeight w:val="205"/>
        </w:trPr>
        <w:tc>
          <w:tcPr>
            <w:tcW w:w="8356" w:type="dxa"/>
            <w:shd w:val="clear" w:color="auto" w:fill="D6E3BC" w:themeFill="accent3" w:themeFillTint="66"/>
          </w:tcPr>
          <w:p w14:paraId="5E3C3383" w14:textId="77777777" w:rsidR="00C965BE" w:rsidRPr="005B4E23" w:rsidRDefault="00C965BE" w:rsidP="0089579C">
            <w:pPr>
              <w:suppressAutoHyphens/>
              <w:spacing w:before="120" w:after="120"/>
            </w:pPr>
            <w:r>
              <w:t>Umsetzung: JA / TEILWEISE / NEIN /ENTBEHRLICH</w:t>
            </w:r>
          </w:p>
        </w:tc>
      </w:tr>
      <w:tr w:rsidR="00C965BE" w:rsidRPr="00CC02C2" w14:paraId="424E7107" w14:textId="77777777" w:rsidTr="0089579C">
        <w:tc>
          <w:tcPr>
            <w:tcW w:w="8356" w:type="dxa"/>
          </w:tcPr>
          <w:p w14:paraId="458CB6D2" w14:textId="77777777" w:rsidR="00C965BE" w:rsidRPr="00CC02C2" w:rsidRDefault="00C965BE" w:rsidP="0089579C">
            <w:pPr>
              <w:suppressAutoHyphens/>
              <w:spacing w:before="120" w:after="120"/>
              <w:rPr>
                <w:color w:val="000000" w:themeColor="text1"/>
              </w:rPr>
            </w:pPr>
            <w:bookmarkStart w:id="54" w:name="A2u2"/>
            <w:bookmarkEnd w:id="54"/>
          </w:p>
        </w:tc>
      </w:tr>
    </w:tbl>
    <w:p w14:paraId="5652F21B"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0815F6AE" w14:textId="77777777" w:rsidTr="0089579C">
        <w:tc>
          <w:tcPr>
            <w:tcW w:w="8340" w:type="dxa"/>
            <w:tcBorders>
              <w:bottom w:val="single" w:sz="4" w:space="0" w:color="auto"/>
            </w:tcBorders>
            <w:shd w:val="clear" w:color="auto" w:fill="C6D9F1" w:themeFill="text2" w:themeFillTint="33"/>
          </w:tcPr>
          <w:p w14:paraId="471EEA79"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68B226F" w14:textId="77777777" w:rsidTr="0089579C">
        <w:tc>
          <w:tcPr>
            <w:tcW w:w="8340" w:type="dxa"/>
            <w:shd w:val="clear" w:color="auto" w:fill="FFFFFF" w:themeFill="background1"/>
          </w:tcPr>
          <w:p w14:paraId="4DA53911" w14:textId="77777777" w:rsidR="00C965BE" w:rsidRDefault="00C965BE" w:rsidP="0089579C">
            <w:pPr>
              <w:spacing w:before="60" w:after="60"/>
              <w:rPr>
                <w:color w:val="000000" w:themeColor="text1"/>
              </w:rPr>
            </w:pPr>
            <w:r>
              <w:rPr>
                <w:color w:val="000000" w:themeColor="text1"/>
              </w:rPr>
              <w:t>Begründung der Fachseite:</w:t>
            </w:r>
          </w:p>
        </w:tc>
      </w:tr>
    </w:tbl>
    <w:p w14:paraId="32B4CD53" w14:textId="77777777" w:rsidR="00C965BE" w:rsidRPr="00CC02C2" w:rsidRDefault="00C965BE" w:rsidP="00C965BE">
      <w:pPr>
        <w:suppressAutoHyphens/>
        <w:spacing w:after="240"/>
        <w:ind w:left="720"/>
        <w:rPr>
          <w:color w:val="000000" w:themeColor="text1"/>
        </w:rPr>
      </w:pPr>
    </w:p>
    <w:p w14:paraId="5D35AA30" w14:textId="77777777" w:rsidR="00C965BE" w:rsidRDefault="00C965BE" w:rsidP="00C965BE">
      <w:pPr>
        <w:pStyle w:val="Listenabsatz"/>
        <w:spacing w:after="0"/>
      </w:pPr>
      <w:bookmarkStart w:id="55" w:name="A2a3"/>
      <w:bookmarkEnd w:id="55"/>
    </w:p>
    <w:p w14:paraId="6ECEE6C0" w14:textId="77777777" w:rsidR="00C965BE" w:rsidRDefault="00C965BE" w:rsidP="00C965BE">
      <w:pPr>
        <w:pStyle w:val="berschrift2"/>
      </w:pPr>
      <w:bookmarkStart w:id="56" w:name="A3"/>
      <w:bookmarkStart w:id="57" w:name="_Toc75296012"/>
      <w:bookmarkStart w:id="58" w:name="_Toc91762067"/>
      <w:bookmarkEnd w:id="56"/>
      <w:r>
        <w:t xml:space="preserve">Absicherung </w:t>
      </w:r>
      <w:r w:rsidRPr="00445E84">
        <w:t>der Schnittstellen zur Fernwartung</w:t>
      </w:r>
      <w:r>
        <w:t xml:space="preserve"> [A3]</w:t>
      </w:r>
      <w:commentRangeStart w:id="59"/>
      <w:commentRangeEnd w:id="59"/>
      <w:r>
        <w:rPr>
          <w:rStyle w:val="Kommentarzeichen"/>
          <w:rFonts w:eastAsia="Times New Roman" w:cs="Times New Roman"/>
          <w:b w:val="0"/>
          <w:bCs w:val="0"/>
        </w:rPr>
        <w:commentReference w:id="59"/>
      </w:r>
      <w:bookmarkEnd w:id="57"/>
      <w:bookmarkEnd w:id="58"/>
    </w:p>
    <w:p w14:paraId="1277427F" w14:textId="77777777" w:rsidR="00C965BE" w:rsidRPr="00CC02C2" w:rsidRDefault="00C965BE" w:rsidP="00C965BE">
      <w:pPr>
        <w:suppressAutoHyphens/>
        <w:spacing w:after="240"/>
        <w:ind w:left="720"/>
        <w:rPr>
          <w:color w:val="000000" w:themeColor="text1"/>
        </w:rPr>
      </w:pPr>
    </w:p>
    <w:p w14:paraId="043EC799" w14:textId="77777777" w:rsidR="00C965BE" w:rsidRPr="0083049A" w:rsidRDefault="00C965BE" w:rsidP="00C965BE">
      <w:pPr>
        <w:pStyle w:val="Listenabsatz"/>
        <w:numPr>
          <w:ilvl w:val="0"/>
          <w:numId w:val="11"/>
        </w:numPr>
        <w:spacing w:after="0"/>
        <w:ind w:hanging="720"/>
      </w:pPr>
      <w:bookmarkStart w:id="60" w:name="A3a1"/>
      <w:bookmarkEnd w:id="60"/>
      <w:r>
        <w:t>Die möglichen Zugänge und Kommunikationsverbindungen für die Fernwartung MÜSSEN auf das notwendige Maß beschränkt werden.</w:t>
      </w:r>
    </w:p>
    <w:p w14:paraId="777BFAAA" w14:textId="77777777" w:rsidR="00C965BE" w:rsidRDefault="00C965BE" w:rsidP="00C965BE">
      <w:pPr>
        <w:pStyle w:val="Listenabsatz"/>
        <w:spacing w:after="0"/>
      </w:pPr>
    </w:p>
    <w:p w14:paraId="6A4C53E6"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0D3BA069"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85874E"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66D3C9D9" w14:textId="77777777" w:rsidTr="0089579C">
        <w:trPr>
          <w:trHeight w:val="205"/>
        </w:trPr>
        <w:tc>
          <w:tcPr>
            <w:tcW w:w="8356" w:type="dxa"/>
            <w:shd w:val="clear" w:color="auto" w:fill="D6E3BC" w:themeFill="accent3" w:themeFillTint="66"/>
          </w:tcPr>
          <w:p w14:paraId="74A486C9" w14:textId="77777777" w:rsidR="00C965BE" w:rsidRPr="005B4E23" w:rsidRDefault="00C965BE" w:rsidP="0089579C">
            <w:pPr>
              <w:suppressAutoHyphens/>
              <w:spacing w:before="120" w:after="120"/>
            </w:pPr>
            <w:r>
              <w:t>Umsetzung: JA / TEILWEISE / NEIN /ENTBEHRLICH</w:t>
            </w:r>
          </w:p>
        </w:tc>
      </w:tr>
      <w:tr w:rsidR="00C965BE" w:rsidRPr="00CC02C2" w14:paraId="48CFE64A" w14:textId="77777777" w:rsidTr="0089579C">
        <w:tc>
          <w:tcPr>
            <w:tcW w:w="8356" w:type="dxa"/>
          </w:tcPr>
          <w:p w14:paraId="65F37B59" w14:textId="77777777" w:rsidR="00C965BE" w:rsidRPr="00CC02C2" w:rsidRDefault="00C965BE" w:rsidP="0089579C">
            <w:pPr>
              <w:suppressAutoHyphens/>
              <w:spacing w:before="120" w:after="120"/>
              <w:rPr>
                <w:color w:val="000000" w:themeColor="text1"/>
              </w:rPr>
            </w:pPr>
            <w:bookmarkStart w:id="61" w:name="A3u1"/>
            <w:bookmarkEnd w:id="61"/>
          </w:p>
        </w:tc>
      </w:tr>
    </w:tbl>
    <w:p w14:paraId="6AC2805E"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32CBAB8" w14:textId="77777777" w:rsidTr="0089579C">
        <w:tc>
          <w:tcPr>
            <w:tcW w:w="8340" w:type="dxa"/>
            <w:tcBorders>
              <w:bottom w:val="single" w:sz="4" w:space="0" w:color="auto"/>
            </w:tcBorders>
            <w:shd w:val="clear" w:color="auto" w:fill="C6D9F1" w:themeFill="text2" w:themeFillTint="33"/>
          </w:tcPr>
          <w:p w14:paraId="42C38E09"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78CB4DA" w14:textId="77777777" w:rsidTr="0089579C">
        <w:tc>
          <w:tcPr>
            <w:tcW w:w="8340" w:type="dxa"/>
            <w:shd w:val="clear" w:color="auto" w:fill="FFFFFF" w:themeFill="background1"/>
          </w:tcPr>
          <w:p w14:paraId="460421AD" w14:textId="77777777" w:rsidR="00C965BE" w:rsidRDefault="00C965BE" w:rsidP="0089579C">
            <w:pPr>
              <w:spacing w:before="60" w:after="60"/>
              <w:rPr>
                <w:color w:val="000000" w:themeColor="text1"/>
              </w:rPr>
            </w:pPr>
            <w:r>
              <w:rPr>
                <w:color w:val="000000" w:themeColor="text1"/>
              </w:rPr>
              <w:t>Begründung der Fachseite:</w:t>
            </w:r>
          </w:p>
        </w:tc>
      </w:tr>
    </w:tbl>
    <w:p w14:paraId="5C02E237" w14:textId="77777777" w:rsidR="00C965BE" w:rsidRPr="00CC02C2" w:rsidRDefault="00C965BE" w:rsidP="00C965BE">
      <w:pPr>
        <w:suppressAutoHyphens/>
        <w:spacing w:after="240"/>
        <w:ind w:left="720"/>
        <w:rPr>
          <w:color w:val="000000" w:themeColor="text1"/>
        </w:rPr>
      </w:pPr>
    </w:p>
    <w:p w14:paraId="75AD3BB5" w14:textId="77777777" w:rsidR="00C965BE" w:rsidRDefault="00C965BE" w:rsidP="00C965BE">
      <w:pPr>
        <w:pStyle w:val="Listenabsatz"/>
        <w:numPr>
          <w:ilvl w:val="0"/>
          <w:numId w:val="11"/>
        </w:numPr>
        <w:spacing w:after="0"/>
        <w:ind w:hanging="720"/>
      </w:pPr>
      <w:bookmarkStart w:id="62" w:name="A3a2"/>
      <w:bookmarkEnd w:id="62"/>
      <w:r>
        <w:t>Alle Fernwartungsverbindungen MÜSSEN nach dem Fernzugriff getrennt werden.</w:t>
      </w:r>
    </w:p>
    <w:p w14:paraId="11D885E5" w14:textId="77777777" w:rsidR="00C965BE" w:rsidRDefault="00C965BE" w:rsidP="00C965BE">
      <w:pPr>
        <w:pStyle w:val="Listenabsatz"/>
        <w:spacing w:after="0"/>
      </w:pPr>
    </w:p>
    <w:p w14:paraId="3A954E7A"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0CF05F36"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8159A1"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204648E2" w14:textId="77777777" w:rsidTr="0089579C">
        <w:trPr>
          <w:trHeight w:val="205"/>
        </w:trPr>
        <w:tc>
          <w:tcPr>
            <w:tcW w:w="8356" w:type="dxa"/>
            <w:shd w:val="clear" w:color="auto" w:fill="D6E3BC" w:themeFill="accent3" w:themeFillTint="66"/>
          </w:tcPr>
          <w:p w14:paraId="09586C7A" w14:textId="77777777" w:rsidR="00C965BE" w:rsidRPr="005B4E23" w:rsidRDefault="00C965BE" w:rsidP="0089579C">
            <w:pPr>
              <w:suppressAutoHyphens/>
              <w:spacing w:before="120" w:after="120"/>
            </w:pPr>
            <w:r>
              <w:t>Umsetzung: JA / TEILWEISE / NEIN /ENTBEHRLICH</w:t>
            </w:r>
          </w:p>
        </w:tc>
      </w:tr>
      <w:tr w:rsidR="00C965BE" w:rsidRPr="00CC02C2" w14:paraId="5812471E" w14:textId="77777777" w:rsidTr="0089579C">
        <w:tc>
          <w:tcPr>
            <w:tcW w:w="8356" w:type="dxa"/>
          </w:tcPr>
          <w:p w14:paraId="4366C14C" w14:textId="77777777" w:rsidR="00C965BE" w:rsidRPr="00CC02C2" w:rsidRDefault="00C965BE" w:rsidP="0089579C">
            <w:pPr>
              <w:suppressAutoHyphens/>
              <w:spacing w:before="120" w:after="120"/>
              <w:rPr>
                <w:color w:val="000000" w:themeColor="text1"/>
              </w:rPr>
            </w:pPr>
            <w:bookmarkStart w:id="63" w:name="A3u2"/>
            <w:bookmarkEnd w:id="63"/>
          </w:p>
        </w:tc>
      </w:tr>
    </w:tbl>
    <w:p w14:paraId="503F20D1"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03130389" w14:textId="77777777" w:rsidTr="0089579C">
        <w:tc>
          <w:tcPr>
            <w:tcW w:w="8340" w:type="dxa"/>
            <w:tcBorders>
              <w:bottom w:val="single" w:sz="4" w:space="0" w:color="auto"/>
            </w:tcBorders>
            <w:shd w:val="clear" w:color="auto" w:fill="C6D9F1" w:themeFill="text2" w:themeFillTint="33"/>
          </w:tcPr>
          <w:p w14:paraId="20DAC061"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16E0B79D" w14:textId="77777777" w:rsidTr="0089579C">
        <w:tc>
          <w:tcPr>
            <w:tcW w:w="8340" w:type="dxa"/>
            <w:shd w:val="clear" w:color="auto" w:fill="FFFFFF" w:themeFill="background1"/>
          </w:tcPr>
          <w:p w14:paraId="0B7B5E63" w14:textId="77777777" w:rsidR="00C965BE" w:rsidRDefault="00C965BE" w:rsidP="0089579C">
            <w:pPr>
              <w:spacing w:before="60" w:after="60"/>
              <w:rPr>
                <w:color w:val="000000" w:themeColor="text1"/>
              </w:rPr>
            </w:pPr>
            <w:r>
              <w:rPr>
                <w:color w:val="000000" w:themeColor="text1"/>
              </w:rPr>
              <w:t>Begründung der Fachseite:</w:t>
            </w:r>
          </w:p>
        </w:tc>
      </w:tr>
    </w:tbl>
    <w:p w14:paraId="45F0BC9F" w14:textId="77777777" w:rsidR="00C965BE" w:rsidRDefault="00C965BE" w:rsidP="00C965BE">
      <w:pPr>
        <w:pStyle w:val="Listenabsatz"/>
        <w:spacing w:after="0"/>
        <w:ind w:left="720"/>
      </w:pPr>
    </w:p>
    <w:p w14:paraId="3F80EC00" w14:textId="77777777" w:rsidR="00C965BE" w:rsidRPr="00830486" w:rsidRDefault="00C965BE" w:rsidP="00C965BE">
      <w:pPr>
        <w:pStyle w:val="Listenabsatz"/>
        <w:spacing w:after="0"/>
        <w:ind w:left="720"/>
      </w:pPr>
    </w:p>
    <w:p w14:paraId="4FEAA20D" w14:textId="77777777" w:rsidR="00C965BE" w:rsidRDefault="00C965BE" w:rsidP="00C965BE">
      <w:pPr>
        <w:pStyle w:val="Listenabsatz"/>
        <w:numPr>
          <w:ilvl w:val="0"/>
          <w:numId w:val="11"/>
        </w:numPr>
        <w:spacing w:after="0"/>
        <w:ind w:hanging="720"/>
      </w:pPr>
      <w:bookmarkStart w:id="64" w:name="A3a3"/>
      <w:bookmarkEnd w:id="64"/>
      <w:r>
        <w:t>Es MUSS sichergestellt werden, dass Fernwartungssoftware nur auf IT-Systemen installiert ist, auf denen sie benötigt wird.</w:t>
      </w:r>
    </w:p>
    <w:p w14:paraId="7757B5B2" w14:textId="77777777" w:rsidR="00C965BE" w:rsidRDefault="00C965BE" w:rsidP="00C965BE">
      <w:pPr>
        <w:pStyle w:val="Listenabsatz"/>
        <w:spacing w:after="0"/>
      </w:pPr>
    </w:p>
    <w:p w14:paraId="7AE259DB"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89E31D9"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7EB4572" w14:textId="77777777"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0CAA1D50" w14:textId="77777777" w:rsidTr="0089579C">
        <w:trPr>
          <w:trHeight w:val="205"/>
        </w:trPr>
        <w:tc>
          <w:tcPr>
            <w:tcW w:w="8356" w:type="dxa"/>
            <w:shd w:val="clear" w:color="auto" w:fill="D6E3BC" w:themeFill="accent3" w:themeFillTint="66"/>
          </w:tcPr>
          <w:p w14:paraId="27D40AAB" w14:textId="77777777" w:rsidR="00C965BE" w:rsidRPr="005B4E23" w:rsidRDefault="00C965BE" w:rsidP="0089579C">
            <w:pPr>
              <w:suppressAutoHyphens/>
              <w:spacing w:before="120" w:after="120"/>
            </w:pPr>
            <w:r>
              <w:t>Umsetzung: JA / TEILWEISE / NEIN /ENTBEHRLICH</w:t>
            </w:r>
          </w:p>
        </w:tc>
      </w:tr>
      <w:tr w:rsidR="00C965BE" w:rsidRPr="00CC02C2" w14:paraId="4986910E" w14:textId="77777777" w:rsidTr="0089579C">
        <w:tc>
          <w:tcPr>
            <w:tcW w:w="8356" w:type="dxa"/>
          </w:tcPr>
          <w:p w14:paraId="75333BB5" w14:textId="77777777" w:rsidR="00C965BE" w:rsidRPr="00CC02C2" w:rsidRDefault="00C965BE" w:rsidP="0089579C">
            <w:pPr>
              <w:suppressAutoHyphens/>
              <w:spacing w:before="120" w:after="120"/>
              <w:rPr>
                <w:color w:val="000000" w:themeColor="text1"/>
              </w:rPr>
            </w:pPr>
            <w:bookmarkStart w:id="65" w:name="A3u3"/>
            <w:bookmarkEnd w:id="65"/>
          </w:p>
        </w:tc>
      </w:tr>
    </w:tbl>
    <w:p w14:paraId="000B9DF5"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11406293" w14:textId="77777777" w:rsidTr="0089579C">
        <w:tc>
          <w:tcPr>
            <w:tcW w:w="8340" w:type="dxa"/>
            <w:tcBorders>
              <w:bottom w:val="single" w:sz="4" w:space="0" w:color="auto"/>
            </w:tcBorders>
            <w:shd w:val="clear" w:color="auto" w:fill="C6D9F1" w:themeFill="text2" w:themeFillTint="33"/>
          </w:tcPr>
          <w:p w14:paraId="58B77640"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26E54F7" w14:textId="77777777" w:rsidTr="0089579C">
        <w:tc>
          <w:tcPr>
            <w:tcW w:w="8340" w:type="dxa"/>
            <w:shd w:val="clear" w:color="auto" w:fill="FFFFFF" w:themeFill="background1"/>
          </w:tcPr>
          <w:p w14:paraId="6E126309" w14:textId="77777777" w:rsidR="00C965BE" w:rsidRDefault="00C965BE" w:rsidP="0089579C">
            <w:pPr>
              <w:spacing w:before="60" w:after="60"/>
              <w:rPr>
                <w:color w:val="000000" w:themeColor="text1"/>
              </w:rPr>
            </w:pPr>
            <w:r>
              <w:rPr>
                <w:color w:val="000000" w:themeColor="text1"/>
              </w:rPr>
              <w:t>Begründung der Fachseite:</w:t>
            </w:r>
          </w:p>
        </w:tc>
      </w:tr>
    </w:tbl>
    <w:p w14:paraId="6DBE7BF1" w14:textId="77777777" w:rsidR="00C965BE" w:rsidRDefault="00C965BE" w:rsidP="00C965BE">
      <w:pPr>
        <w:pStyle w:val="Listenabsatz"/>
        <w:spacing w:after="0"/>
      </w:pPr>
    </w:p>
    <w:p w14:paraId="3FA5C230" w14:textId="77777777" w:rsidR="00C965BE" w:rsidRPr="00C95C73" w:rsidRDefault="00C965BE" w:rsidP="00C965BE">
      <w:pPr>
        <w:pStyle w:val="Listenabsatz"/>
        <w:spacing w:after="0"/>
      </w:pPr>
    </w:p>
    <w:p w14:paraId="55178C2B" w14:textId="77777777" w:rsidR="00C965BE" w:rsidRDefault="00C965BE" w:rsidP="00C965BE">
      <w:pPr>
        <w:pStyle w:val="Listenabsatz"/>
        <w:numPr>
          <w:ilvl w:val="0"/>
          <w:numId w:val="11"/>
        </w:numPr>
        <w:spacing w:after="0"/>
        <w:ind w:hanging="720"/>
      </w:pPr>
      <w:r>
        <w:t>Fernwartungsverbindungen über nicht vertrauenswürdige Netze MÜSSEN verschlüsselt werden. Alle anderen Fernwartungsverbindungen SOLLTEN verschlüsselt werden.</w:t>
      </w:r>
    </w:p>
    <w:p w14:paraId="03693A92" w14:textId="77777777" w:rsidR="00C965BE" w:rsidRDefault="00C965BE" w:rsidP="00C965BE">
      <w:pPr>
        <w:pStyle w:val="Listenabsatz"/>
        <w:spacing w:after="0"/>
        <w:ind w:left="720"/>
      </w:pPr>
    </w:p>
    <w:p w14:paraId="76F8AA8F"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3CB420A4"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55149C"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24C0CA64" w14:textId="77777777" w:rsidTr="0089579C">
        <w:trPr>
          <w:trHeight w:val="205"/>
        </w:trPr>
        <w:tc>
          <w:tcPr>
            <w:tcW w:w="8356" w:type="dxa"/>
            <w:shd w:val="clear" w:color="auto" w:fill="D6E3BC" w:themeFill="accent3" w:themeFillTint="66"/>
          </w:tcPr>
          <w:p w14:paraId="0C048722" w14:textId="77777777" w:rsidR="00C965BE" w:rsidRPr="005B4E23" w:rsidRDefault="00C965BE" w:rsidP="0089579C">
            <w:pPr>
              <w:suppressAutoHyphens/>
              <w:spacing w:before="120" w:after="120"/>
            </w:pPr>
            <w:r>
              <w:t>Umsetzung: JA / TEILWEISE / NEIN /ENTBEHRLICH</w:t>
            </w:r>
          </w:p>
        </w:tc>
      </w:tr>
      <w:tr w:rsidR="00C965BE" w:rsidRPr="00CC02C2" w14:paraId="7A5B1379" w14:textId="77777777" w:rsidTr="0089579C">
        <w:tc>
          <w:tcPr>
            <w:tcW w:w="8356" w:type="dxa"/>
          </w:tcPr>
          <w:p w14:paraId="13212A29" w14:textId="77777777" w:rsidR="00C965BE" w:rsidRPr="00CC02C2" w:rsidRDefault="00C965BE" w:rsidP="0089579C">
            <w:pPr>
              <w:suppressAutoHyphens/>
              <w:spacing w:before="120" w:after="120"/>
              <w:rPr>
                <w:color w:val="000000" w:themeColor="text1"/>
              </w:rPr>
            </w:pPr>
          </w:p>
        </w:tc>
      </w:tr>
    </w:tbl>
    <w:p w14:paraId="13070C16"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774E48A" w14:textId="77777777" w:rsidTr="0089579C">
        <w:tc>
          <w:tcPr>
            <w:tcW w:w="8340" w:type="dxa"/>
            <w:tcBorders>
              <w:bottom w:val="single" w:sz="4" w:space="0" w:color="auto"/>
            </w:tcBorders>
            <w:shd w:val="clear" w:color="auto" w:fill="C6D9F1" w:themeFill="text2" w:themeFillTint="33"/>
          </w:tcPr>
          <w:p w14:paraId="106756AD"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187BB7F8" w14:textId="77777777" w:rsidTr="0089579C">
        <w:tc>
          <w:tcPr>
            <w:tcW w:w="8340" w:type="dxa"/>
            <w:shd w:val="clear" w:color="auto" w:fill="FFFFFF" w:themeFill="background1"/>
          </w:tcPr>
          <w:p w14:paraId="0A707D18" w14:textId="77777777" w:rsidR="00C965BE" w:rsidRDefault="00C965BE" w:rsidP="0089579C">
            <w:pPr>
              <w:spacing w:before="60" w:after="60"/>
              <w:rPr>
                <w:color w:val="000000" w:themeColor="text1"/>
              </w:rPr>
            </w:pPr>
            <w:r>
              <w:rPr>
                <w:color w:val="000000" w:themeColor="text1"/>
              </w:rPr>
              <w:t>Begründung der Fachseite:</w:t>
            </w:r>
          </w:p>
        </w:tc>
      </w:tr>
    </w:tbl>
    <w:p w14:paraId="5D4D6C0D" w14:textId="77777777" w:rsidR="00C965BE" w:rsidRPr="00E126C7" w:rsidRDefault="00C965BE" w:rsidP="00C965BE">
      <w:pPr>
        <w:pStyle w:val="Aufzhlungeinfach"/>
        <w:numPr>
          <w:ilvl w:val="0"/>
          <w:numId w:val="0"/>
        </w:numPr>
        <w:spacing w:after="0" w:line="240" w:lineRule="auto"/>
        <w:ind w:left="714" w:hanging="357"/>
      </w:pPr>
      <w:r>
        <w:br/>
      </w:r>
    </w:p>
    <w:p w14:paraId="7E370915" w14:textId="77777777" w:rsidR="00C965BE" w:rsidRDefault="00C965BE" w:rsidP="00C965BE">
      <w:pPr>
        <w:pStyle w:val="berschrift2"/>
        <w:rPr>
          <w:b w:val="0"/>
          <w:bCs w:val="0"/>
          <w:sz w:val="20"/>
          <w:szCs w:val="20"/>
        </w:rPr>
      </w:pPr>
      <w:bookmarkStart w:id="66" w:name="A4"/>
      <w:bookmarkStart w:id="67" w:name="_Toc75296013"/>
      <w:bookmarkStart w:id="68" w:name="_Toc91762068"/>
      <w:bookmarkEnd w:id="66"/>
      <w:proofErr w:type="gramStart"/>
      <w:r w:rsidRPr="00DD5AB4">
        <w:rPr>
          <w:szCs w:val="24"/>
        </w:rPr>
        <w:t>ENTFALLEN  [</w:t>
      </w:r>
      <w:proofErr w:type="gramEnd"/>
      <w:r w:rsidRPr="00DD5AB4">
        <w:rPr>
          <w:szCs w:val="24"/>
        </w:rPr>
        <w:t>A4]</w:t>
      </w:r>
      <w:commentRangeStart w:id="69"/>
      <w:commentRangeEnd w:id="69"/>
      <w:r w:rsidRPr="00DD5AB4">
        <w:rPr>
          <w:szCs w:val="24"/>
        </w:rPr>
        <w:commentReference w:id="69"/>
      </w:r>
      <w:r>
        <w:br/>
      </w:r>
      <w:r>
        <w:br/>
      </w:r>
      <w:r w:rsidRPr="00830486">
        <w:rPr>
          <w:b w:val="0"/>
          <w:bCs w:val="0"/>
          <w:sz w:val="20"/>
          <w:szCs w:val="20"/>
        </w:rPr>
        <w:t>Diese Anforderung ist entfallen.</w:t>
      </w:r>
      <w:bookmarkStart w:id="70" w:name="A5"/>
      <w:bookmarkEnd w:id="67"/>
      <w:bookmarkEnd w:id="68"/>
      <w:bookmarkEnd w:id="70"/>
      <w:r>
        <w:rPr>
          <w:b w:val="0"/>
          <w:bCs w:val="0"/>
          <w:sz w:val="20"/>
          <w:szCs w:val="20"/>
        </w:rPr>
        <w:br/>
      </w:r>
    </w:p>
    <w:p w14:paraId="20646D15" w14:textId="77777777" w:rsidR="00C965BE" w:rsidRPr="00E55AD1" w:rsidRDefault="00C965BE" w:rsidP="00C965BE">
      <w:pPr>
        <w:spacing w:before="240" w:after="0"/>
        <w:rPr>
          <w:rFonts w:eastAsiaTheme="majorEastAsia" w:cstheme="majorBidi"/>
        </w:rPr>
      </w:pPr>
    </w:p>
    <w:p w14:paraId="47B97B3F" w14:textId="77777777" w:rsidR="00C965BE" w:rsidRPr="00830486" w:rsidRDefault="00C965BE" w:rsidP="00C965BE">
      <w:pPr>
        <w:pStyle w:val="berschrift2"/>
      </w:pPr>
      <w:bookmarkStart w:id="71" w:name="_Toc75296014"/>
      <w:bookmarkStart w:id="72" w:name="_Toc91762069"/>
      <w:r w:rsidRPr="00830486">
        <w:t>Einsatz von Online-Diensten [A5]</w:t>
      </w:r>
      <w:commentRangeStart w:id="73"/>
      <w:commentRangeEnd w:id="73"/>
      <w:r w:rsidRPr="00830486">
        <w:commentReference w:id="73"/>
      </w:r>
      <w:bookmarkEnd w:id="71"/>
      <w:bookmarkEnd w:id="72"/>
    </w:p>
    <w:p w14:paraId="31B9F7B4" w14:textId="77777777" w:rsidR="00C965BE" w:rsidRPr="00CC02C2" w:rsidRDefault="00C965BE" w:rsidP="00C965BE">
      <w:pPr>
        <w:suppressAutoHyphens/>
        <w:spacing w:after="240"/>
        <w:ind w:left="720"/>
        <w:rPr>
          <w:color w:val="000000" w:themeColor="text1"/>
        </w:rPr>
      </w:pPr>
    </w:p>
    <w:p w14:paraId="466089BC" w14:textId="77777777" w:rsidR="00C965BE" w:rsidRPr="0083049A" w:rsidRDefault="00C965BE" w:rsidP="00C965BE">
      <w:pPr>
        <w:pStyle w:val="Listenabsatz"/>
        <w:numPr>
          <w:ilvl w:val="0"/>
          <w:numId w:val="11"/>
        </w:numPr>
        <w:spacing w:after="0"/>
        <w:ind w:left="709" w:hanging="709"/>
      </w:pPr>
      <w:bookmarkStart w:id="74" w:name="A5a1"/>
      <w:bookmarkEnd w:id="74"/>
      <w:r>
        <w:t xml:space="preserve">Die Institution MUSS festlegen, unter welchen Umständen Online-Dienste zur Fernwartung genutzt werden dürfen, bei denen die Verbindung über einen </w:t>
      </w:r>
      <w:r>
        <w:br/>
        <w:t xml:space="preserve">externen Dienstleister hergestellt wird. </w:t>
      </w:r>
    </w:p>
    <w:p w14:paraId="0090C6DF" w14:textId="77777777" w:rsidR="00C965BE" w:rsidRDefault="00C965BE" w:rsidP="00C965BE">
      <w:pPr>
        <w:pStyle w:val="Listenabsatz"/>
        <w:spacing w:after="0"/>
      </w:pPr>
    </w:p>
    <w:p w14:paraId="4D29F6C2"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DEC4E96"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D8FBB31"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76B01C02" w14:textId="77777777" w:rsidTr="0089579C">
        <w:trPr>
          <w:trHeight w:val="205"/>
        </w:trPr>
        <w:tc>
          <w:tcPr>
            <w:tcW w:w="8356" w:type="dxa"/>
            <w:shd w:val="clear" w:color="auto" w:fill="D6E3BC" w:themeFill="accent3" w:themeFillTint="66"/>
          </w:tcPr>
          <w:p w14:paraId="1E0D1374" w14:textId="77777777" w:rsidR="00C965BE" w:rsidRPr="005B4E23" w:rsidRDefault="00C965BE" w:rsidP="0089579C">
            <w:pPr>
              <w:suppressAutoHyphens/>
              <w:spacing w:before="120" w:after="120"/>
            </w:pPr>
            <w:r>
              <w:t>Umsetzung: JA / TEILWEISE / NEIN /ENTBEHRLICH</w:t>
            </w:r>
          </w:p>
        </w:tc>
      </w:tr>
      <w:tr w:rsidR="00C965BE" w:rsidRPr="00CC02C2" w14:paraId="00A3DB32" w14:textId="77777777" w:rsidTr="0089579C">
        <w:tc>
          <w:tcPr>
            <w:tcW w:w="8356" w:type="dxa"/>
          </w:tcPr>
          <w:p w14:paraId="5D2F74E2" w14:textId="77777777" w:rsidR="00C965BE" w:rsidRPr="00CC02C2" w:rsidRDefault="00C965BE" w:rsidP="0089579C">
            <w:pPr>
              <w:suppressAutoHyphens/>
              <w:spacing w:before="120" w:after="120"/>
              <w:rPr>
                <w:color w:val="000000" w:themeColor="text1"/>
              </w:rPr>
            </w:pPr>
            <w:bookmarkStart w:id="75" w:name="A5u1"/>
            <w:bookmarkEnd w:id="75"/>
          </w:p>
        </w:tc>
      </w:tr>
    </w:tbl>
    <w:p w14:paraId="291CBF85"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4FDCB8C8" w14:textId="77777777" w:rsidTr="0089579C">
        <w:tc>
          <w:tcPr>
            <w:tcW w:w="8340" w:type="dxa"/>
            <w:tcBorders>
              <w:bottom w:val="single" w:sz="4" w:space="0" w:color="auto"/>
            </w:tcBorders>
            <w:shd w:val="clear" w:color="auto" w:fill="C6D9F1" w:themeFill="text2" w:themeFillTint="33"/>
          </w:tcPr>
          <w:p w14:paraId="4EEC0731"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449A0056" w14:textId="77777777" w:rsidTr="0089579C">
        <w:tc>
          <w:tcPr>
            <w:tcW w:w="8340" w:type="dxa"/>
            <w:shd w:val="clear" w:color="auto" w:fill="FFFFFF" w:themeFill="background1"/>
          </w:tcPr>
          <w:p w14:paraId="61A9A7DF" w14:textId="77777777" w:rsidR="00C965BE" w:rsidRDefault="00C965BE" w:rsidP="0089579C">
            <w:pPr>
              <w:spacing w:before="60" w:after="60"/>
              <w:rPr>
                <w:color w:val="000000" w:themeColor="text1"/>
              </w:rPr>
            </w:pPr>
            <w:r>
              <w:rPr>
                <w:color w:val="000000" w:themeColor="text1"/>
              </w:rPr>
              <w:t>Begründung der Fachseite:</w:t>
            </w:r>
          </w:p>
        </w:tc>
      </w:tr>
    </w:tbl>
    <w:p w14:paraId="630BB36A" w14:textId="77777777" w:rsidR="00C965BE" w:rsidRDefault="00C965BE" w:rsidP="00C965BE">
      <w:pPr>
        <w:pStyle w:val="Listenabsatz"/>
        <w:spacing w:after="0"/>
        <w:ind w:left="720"/>
      </w:pPr>
      <w:bookmarkStart w:id="76" w:name="A5a2"/>
      <w:bookmarkEnd w:id="76"/>
    </w:p>
    <w:p w14:paraId="52EED0FC" w14:textId="77777777" w:rsidR="00C965BE" w:rsidRDefault="00C965BE" w:rsidP="00C965BE">
      <w:pPr>
        <w:pStyle w:val="Listenabsatz"/>
        <w:numPr>
          <w:ilvl w:val="0"/>
          <w:numId w:val="11"/>
        </w:numPr>
        <w:spacing w:after="0"/>
        <w:ind w:hanging="720"/>
      </w:pPr>
      <w:r>
        <w:t xml:space="preserve">Der Einsatz solcher Dienste SOLLTE generell auf möglichst wenige Fälle </w:t>
      </w:r>
      <w:r>
        <w:br/>
        <w:t>beschränkt werden.</w:t>
      </w:r>
    </w:p>
    <w:p w14:paraId="2ED42778" w14:textId="77777777" w:rsidR="00C965BE" w:rsidRDefault="00C965BE" w:rsidP="00C965BE">
      <w:pPr>
        <w:pStyle w:val="Listenabsatz"/>
        <w:spacing w:after="0"/>
        <w:ind w:left="720"/>
      </w:pPr>
    </w:p>
    <w:p w14:paraId="1D5830C7" w14:textId="77777777" w:rsidR="009C187D" w:rsidRDefault="009C187D" w:rsidP="00C965BE">
      <w:pPr>
        <w:pStyle w:val="Listenabsatz"/>
        <w:spacing w:after="240"/>
        <w:rPr>
          <w:color w:val="FF0000"/>
        </w:rPr>
      </w:pPr>
    </w:p>
    <w:p w14:paraId="1BFAEADB" w14:textId="6CF56608"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0410993F"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BD3B685" w14:textId="77777777"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2DDA080D" w14:textId="77777777" w:rsidTr="0089579C">
        <w:trPr>
          <w:trHeight w:val="205"/>
        </w:trPr>
        <w:tc>
          <w:tcPr>
            <w:tcW w:w="8356" w:type="dxa"/>
            <w:shd w:val="clear" w:color="auto" w:fill="D6E3BC" w:themeFill="accent3" w:themeFillTint="66"/>
          </w:tcPr>
          <w:p w14:paraId="540DBB5F" w14:textId="77777777" w:rsidR="00C965BE" w:rsidRPr="005B4E23" w:rsidRDefault="00C965BE" w:rsidP="0089579C">
            <w:pPr>
              <w:suppressAutoHyphens/>
              <w:spacing w:before="120" w:after="120"/>
            </w:pPr>
            <w:r>
              <w:t>Umsetzung: JA / TEILWEISE / NEIN /ENTBEHRLICH</w:t>
            </w:r>
          </w:p>
        </w:tc>
      </w:tr>
      <w:tr w:rsidR="00C965BE" w:rsidRPr="00CC02C2" w14:paraId="0E03169B" w14:textId="77777777" w:rsidTr="0089579C">
        <w:tc>
          <w:tcPr>
            <w:tcW w:w="8356" w:type="dxa"/>
          </w:tcPr>
          <w:p w14:paraId="20739AB7" w14:textId="77777777" w:rsidR="00C965BE" w:rsidRPr="00CC02C2" w:rsidRDefault="00C965BE" w:rsidP="0089579C">
            <w:pPr>
              <w:suppressAutoHyphens/>
              <w:spacing w:before="120" w:after="120"/>
              <w:rPr>
                <w:color w:val="000000" w:themeColor="text1"/>
              </w:rPr>
            </w:pPr>
            <w:bookmarkStart w:id="77" w:name="A5u2"/>
            <w:bookmarkEnd w:id="77"/>
          </w:p>
        </w:tc>
      </w:tr>
    </w:tbl>
    <w:p w14:paraId="2786EDA9"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17AE69F6" w14:textId="77777777" w:rsidTr="0089579C">
        <w:tc>
          <w:tcPr>
            <w:tcW w:w="8340" w:type="dxa"/>
            <w:tcBorders>
              <w:bottom w:val="single" w:sz="4" w:space="0" w:color="auto"/>
            </w:tcBorders>
            <w:shd w:val="clear" w:color="auto" w:fill="C6D9F1" w:themeFill="text2" w:themeFillTint="33"/>
          </w:tcPr>
          <w:p w14:paraId="7E582C74"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09B374C4" w14:textId="77777777" w:rsidTr="0089579C">
        <w:tc>
          <w:tcPr>
            <w:tcW w:w="8340" w:type="dxa"/>
            <w:shd w:val="clear" w:color="auto" w:fill="FFFFFF" w:themeFill="background1"/>
          </w:tcPr>
          <w:p w14:paraId="1923B3BF" w14:textId="77777777" w:rsidR="00C965BE" w:rsidRDefault="00C965BE" w:rsidP="0089579C">
            <w:pPr>
              <w:spacing w:before="60" w:after="60"/>
              <w:rPr>
                <w:color w:val="000000" w:themeColor="text1"/>
              </w:rPr>
            </w:pPr>
            <w:r>
              <w:rPr>
                <w:color w:val="000000" w:themeColor="text1"/>
              </w:rPr>
              <w:t>Begründung der Fachseite:</w:t>
            </w:r>
          </w:p>
        </w:tc>
      </w:tr>
    </w:tbl>
    <w:p w14:paraId="44933687" w14:textId="77777777" w:rsidR="00C965BE" w:rsidRPr="00CC02C2" w:rsidRDefault="00C965BE" w:rsidP="00C965BE">
      <w:pPr>
        <w:suppressAutoHyphens/>
        <w:spacing w:after="240"/>
        <w:ind w:left="720"/>
        <w:rPr>
          <w:color w:val="000000" w:themeColor="text1"/>
        </w:rPr>
      </w:pPr>
    </w:p>
    <w:p w14:paraId="5E9FC324" w14:textId="77777777" w:rsidR="00C965BE" w:rsidRPr="0083049A" w:rsidRDefault="00C965BE" w:rsidP="00C965BE">
      <w:pPr>
        <w:pStyle w:val="Listenabsatz"/>
        <w:numPr>
          <w:ilvl w:val="0"/>
          <w:numId w:val="11"/>
        </w:numPr>
        <w:spacing w:after="0"/>
        <w:ind w:left="709" w:hanging="709"/>
      </w:pPr>
      <w:bookmarkStart w:id="78" w:name="A5a3"/>
      <w:bookmarkEnd w:id="78"/>
      <w:r>
        <w:t xml:space="preserve">Die IT-Systeme DÜRFEN keine automatisierten zum Online-Dienst aufbauen. </w:t>
      </w:r>
    </w:p>
    <w:p w14:paraId="320E1DB6" w14:textId="77777777" w:rsidR="00C965BE" w:rsidRDefault="00C965BE" w:rsidP="00C965BE">
      <w:pPr>
        <w:pStyle w:val="Listenabsatz"/>
        <w:spacing w:after="0"/>
      </w:pPr>
    </w:p>
    <w:p w14:paraId="62969C97"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7024604"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D44D647"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06C401D6" w14:textId="77777777" w:rsidTr="0089579C">
        <w:trPr>
          <w:trHeight w:val="205"/>
        </w:trPr>
        <w:tc>
          <w:tcPr>
            <w:tcW w:w="8356" w:type="dxa"/>
            <w:shd w:val="clear" w:color="auto" w:fill="D6E3BC" w:themeFill="accent3" w:themeFillTint="66"/>
          </w:tcPr>
          <w:p w14:paraId="14DD3EEF" w14:textId="77777777" w:rsidR="00C965BE" w:rsidRPr="005B4E23" w:rsidRDefault="00C965BE" w:rsidP="0089579C">
            <w:pPr>
              <w:suppressAutoHyphens/>
              <w:spacing w:before="120" w:after="120"/>
            </w:pPr>
            <w:r>
              <w:t>Umsetzung: JA / TEILWEISE / NEIN /ENTBEHRLICH</w:t>
            </w:r>
          </w:p>
        </w:tc>
      </w:tr>
      <w:tr w:rsidR="00C965BE" w:rsidRPr="00CC02C2" w14:paraId="64B9BEAF" w14:textId="77777777" w:rsidTr="0089579C">
        <w:tc>
          <w:tcPr>
            <w:tcW w:w="8356" w:type="dxa"/>
          </w:tcPr>
          <w:p w14:paraId="28872C43" w14:textId="77777777" w:rsidR="00C965BE" w:rsidRPr="00CC02C2" w:rsidRDefault="00C965BE" w:rsidP="0089579C">
            <w:pPr>
              <w:suppressAutoHyphens/>
              <w:spacing w:before="120" w:after="120"/>
              <w:rPr>
                <w:color w:val="000000" w:themeColor="text1"/>
              </w:rPr>
            </w:pPr>
            <w:bookmarkStart w:id="79" w:name="A5u3"/>
            <w:bookmarkEnd w:id="79"/>
          </w:p>
        </w:tc>
      </w:tr>
    </w:tbl>
    <w:p w14:paraId="44D53031"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309C81DD" w14:textId="77777777" w:rsidTr="0089579C">
        <w:tc>
          <w:tcPr>
            <w:tcW w:w="8340" w:type="dxa"/>
            <w:tcBorders>
              <w:bottom w:val="single" w:sz="4" w:space="0" w:color="auto"/>
            </w:tcBorders>
            <w:shd w:val="clear" w:color="auto" w:fill="C6D9F1" w:themeFill="text2" w:themeFillTint="33"/>
          </w:tcPr>
          <w:p w14:paraId="41A6A1DD"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40C77469" w14:textId="77777777" w:rsidTr="0089579C">
        <w:tc>
          <w:tcPr>
            <w:tcW w:w="8340" w:type="dxa"/>
            <w:shd w:val="clear" w:color="auto" w:fill="FFFFFF" w:themeFill="background1"/>
          </w:tcPr>
          <w:p w14:paraId="7F2EC84F" w14:textId="77777777" w:rsidR="00C965BE" w:rsidRDefault="00C965BE" w:rsidP="0089579C">
            <w:pPr>
              <w:spacing w:before="60" w:after="60"/>
              <w:rPr>
                <w:color w:val="000000" w:themeColor="text1"/>
              </w:rPr>
            </w:pPr>
            <w:r>
              <w:rPr>
                <w:color w:val="000000" w:themeColor="text1"/>
              </w:rPr>
              <w:t>Begründung der Fachseite:</w:t>
            </w:r>
          </w:p>
        </w:tc>
      </w:tr>
    </w:tbl>
    <w:p w14:paraId="3EC9C7C5" w14:textId="77777777" w:rsidR="00C965BE" w:rsidRPr="00CC02C2" w:rsidRDefault="00C965BE" w:rsidP="00C965BE">
      <w:pPr>
        <w:suppressAutoHyphens/>
        <w:spacing w:after="240"/>
        <w:ind w:left="720"/>
        <w:rPr>
          <w:color w:val="000000" w:themeColor="text1"/>
        </w:rPr>
      </w:pPr>
    </w:p>
    <w:p w14:paraId="5E01B26C" w14:textId="77777777" w:rsidR="00C965BE" w:rsidRDefault="00C965BE" w:rsidP="00C965BE">
      <w:pPr>
        <w:pStyle w:val="Listenabsatz"/>
        <w:numPr>
          <w:ilvl w:val="0"/>
          <w:numId w:val="11"/>
        </w:numPr>
        <w:spacing w:after="0"/>
        <w:ind w:left="709" w:hanging="709"/>
      </w:pPr>
      <w:bookmarkStart w:id="80" w:name="A5a4"/>
      <w:bookmarkEnd w:id="80"/>
      <w:r>
        <w:t>Es MUSS sichergestellt werden, dass der eingesetzte Online-Dienst die</w:t>
      </w:r>
    </w:p>
    <w:p w14:paraId="0226BB9F" w14:textId="77777777" w:rsidR="00C965BE" w:rsidRPr="0083049A" w:rsidRDefault="00C965BE" w:rsidP="00C965BE">
      <w:pPr>
        <w:pStyle w:val="Listenabsatz"/>
        <w:spacing w:after="0"/>
      </w:pPr>
      <w:r>
        <w:t>übertragenen Informationen Ende-zu-Ende-verschlüsselt.</w:t>
      </w:r>
    </w:p>
    <w:p w14:paraId="22F862D5" w14:textId="77777777" w:rsidR="00C965BE" w:rsidRDefault="00C965BE" w:rsidP="00C965BE">
      <w:pPr>
        <w:pStyle w:val="Listenabsatz"/>
        <w:spacing w:after="0"/>
      </w:pPr>
    </w:p>
    <w:p w14:paraId="2DF45555"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117A6118"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EB8693"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43BAB4F5" w14:textId="77777777" w:rsidTr="0089579C">
        <w:trPr>
          <w:trHeight w:val="205"/>
        </w:trPr>
        <w:tc>
          <w:tcPr>
            <w:tcW w:w="8356" w:type="dxa"/>
            <w:shd w:val="clear" w:color="auto" w:fill="D6E3BC" w:themeFill="accent3" w:themeFillTint="66"/>
          </w:tcPr>
          <w:p w14:paraId="4C96795D" w14:textId="77777777" w:rsidR="00C965BE" w:rsidRPr="005B4E23" w:rsidRDefault="00C965BE" w:rsidP="0089579C">
            <w:pPr>
              <w:suppressAutoHyphens/>
              <w:spacing w:before="120" w:after="120"/>
            </w:pPr>
            <w:r>
              <w:t>Umsetzung: JA / TEILWEISE / NEIN /ENTBEHRLICH</w:t>
            </w:r>
          </w:p>
        </w:tc>
      </w:tr>
      <w:tr w:rsidR="00C965BE" w:rsidRPr="00CC02C2" w14:paraId="2A14FC9B" w14:textId="77777777" w:rsidTr="0089579C">
        <w:tc>
          <w:tcPr>
            <w:tcW w:w="8356" w:type="dxa"/>
          </w:tcPr>
          <w:p w14:paraId="6CBD027A" w14:textId="77777777" w:rsidR="00C965BE" w:rsidRPr="00CC02C2" w:rsidRDefault="00C965BE" w:rsidP="0089579C">
            <w:pPr>
              <w:suppressAutoHyphens/>
              <w:spacing w:before="120" w:after="120"/>
              <w:rPr>
                <w:color w:val="000000" w:themeColor="text1"/>
              </w:rPr>
            </w:pPr>
            <w:bookmarkStart w:id="81" w:name="A5u4"/>
            <w:bookmarkEnd w:id="81"/>
          </w:p>
        </w:tc>
      </w:tr>
    </w:tbl>
    <w:p w14:paraId="022B8A93"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A743833" w14:textId="77777777" w:rsidTr="0089579C">
        <w:tc>
          <w:tcPr>
            <w:tcW w:w="8340" w:type="dxa"/>
            <w:tcBorders>
              <w:bottom w:val="single" w:sz="4" w:space="0" w:color="auto"/>
            </w:tcBorders>
            <w:shd w:val="clear" w:color="auto" w:fill="C6D9F1" w:themeFill="text2" w:themeFillTint="33"/>
          </w:tcPr>
          <w:p w14:paraId="5B6FC8B9"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9A185C0" w14:textId="77777777" w:rsidTr="0089579C">
        <w:tc>
          <w:tcPr>
            <w:tcW w:w="8340" w:type="dxa"/>
            <w:shd w:val="clear" w:color="auto" w:fill="FFFFFF" w:themeFill="background1"/>
          </w:tcPr>
          <w:p w14:paraId="079CE8F4" w14:textId="77777777" w:rsidR="00C965BE" w:rsidRDefault="00C965BE" w:rsidP="0089579C">
            <w:pPr>
              <w:spacing w:before="60" w:after="60"/>
              <w:rPr>
                <w:color w:val="000000" w:themeColor="text1"/>
              </w:rPr>
            </w:pPr>
            <w:r>
              <w:rPr>
                <w:color w:val="000000" w:themeColor="text1"/>
              </w:rPr>
              <w:t>Begründung der Fachseite:</w:t>
            </w:r>
          </w:p>
        </w:tc>
      </w:tr>
    </w:tbl>
    <w:p w14:paraId="3494D790" w14:textId="6CAF19A4" w:rsidR="00C965BE" w:rsidRDefault="00C965BE" w:rsidP="00C965BE">
      <w:pPr>
        <w:pStyle w:val="Aufzhlungeinfach"/>
        <w:numPr>
          <w:ilvl w:val="0"/>
          <w:numId w:val="0"/>
        </w:numPr>
        <w:spacing w:before="480" w:after="0" w:line="240" w:lineRule="auto"/>
        <w:ind w:left="714" w:hanging="357"/>
      </w:pPr>
      <w:bookmarkStart w:id="82" w:name="A5a5"/>
      <w:bookmarkStart w:id="83" w:name="A5a7"/>
      <w:bookmarkEnd w:id="82"/>
      <w:bookmarkEnd w:id="83"/>
    </w:p>
    <w:p w14:paraId="14778C76" w14:textId="77777777" w:rsidR="009C187D" w:rsidRPr="00E126C7" w:rsidRDefault="009C187D" w:rsidP="00C965BE">
      <w:pPr>
        <w:pStyle w:val="Aufzhlungeinfach"/>
        <w:numPr>
          <w:ilvl w:val="0"/>
          <w:numId w:val="0"/>
        </w:numPr>
        <w:spacing w:before="480" w:after="0" w:line="240" w:lineRule="auto"/>
        <w:ind w:left="714" w:hanging="357"/>
      </w:pPr>
    </w:p>
    <w:p w14:paraId="4D1E8DB9" w14:textId="77777777" w:rsidR="00C965BE" w:rsidRDefault="00C965BE" w:rsidP="00C965BE">
      <w:pPr>
        <w:pStyle w:val="berschrift2"/>
      </w:pPr>
      <w:bookmarkStart w:id="84" w:name="A6"/>
      <w:bookmarkStart w:id="85" w:name="_Toc75296015"/>
      <w:bookmarkStart w:id="86" w:name="_Toc91762070"/>
      <w:bookmarkEnd w:id="84"/>
      <w:r>
        <w:t>Erstellung einer Richtlinie für die Fernwartung [A6]</w:t>
      </w:r>
      <w:commentRangeStart w:id="87"/>
      <w:commentRangeEnd w:id="87"/>
      <w:r>
        <w:rPr>
          <w:rStyle w:val="Kommentarzeichen"/>
          <w:rFonts w:eastAsia="Times New Roman" w:cs="Times New Roman"/>
          <w:b w:val="0"/>
          <w:bCs w:val="0"/>
        </w:rPr>
        <w:commentReference w:id="87"/>
      </w:r>
      <w:bookmarkEnd w:id="85"/>
      <w:bookmarkEnd w:id="86"/>
    </w:p>
    <w:p w14:paraId="282FC6F4" w14:textId="77777777" w:rsidR="00C965BE" w:rsidRPr="00CC02C2" w:rsidRDefault="00C965BE" w:rsidP="00C965BE">
      <w:pPr>
        <w:suppressAutoHyphens/>
        <w:spacing w:after="240"/>
        <w:ind w:left="720"/>
        <w:rPr>
          <w:color w:val="000000" w:themeColor="text1"/>
        </w:rPr>
      </w:pPr>
    </w:p>
    <w:p w14:paraId="4BF042D3" w14:textId="77777777" w:rsidR="00C965BE" w:rsidRPr="0083049A" w:rsidRDefault="00C965BE" w:rsidP="00C965BE">
      <w:pPr>
        <w:pStyle w:val="Listenabsatz"/>
        <w:numPr>
          <w:ilvl w:val="0"/>
          <w:numId w:val="11"/>
        </w:numPr>
        <w:spacing w:after="0"/>
        <w:ind w:hanging="720"/>
      </w:pPr>
      <w:bookmarkStart w:id="88" w:name="A6a1"/>
      <w:bookmarkEnd w:id="88"/>
      <w:r>
        <w:t xml:space="preserve">Die Institution SOLLTE eine Richtlinie zur Fernwartung erstellen, in der alle relevanten Regelungen zur Fernwartung dokumentiert werden. </w:t>
      </w:r>
    </w:p>
    <w:p w14:paraId="5B407DBB" w14:textId="77777777" w:rsidR="00C965BE" w:rsidRDefault="00C965BE" w:rsidP="00C965BE">
      <w:pPr>
        <w:pStyle w:val="Listenabsatz"/>
        <w:spacing w:after="0"/>
      </w:pPr>
    </w:p>
    <w:p w14:paraId="54244A0C"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0F398368"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C72E67A"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67A9AF9E" w14:textId="77777777" w:rsidTr="0089579C">
        <w:trPr>
          <w:trHeight w:val="205"/>
        </w:trPr>
        <w:tc>
          <w:tcPr>
            <w:tcW w:w="8356" w:type="dxa"/>
            <w:shd w:val="clear" w:color="auto" w:fill="D6E3BC" w:themeFill="accent3" w:themeFillTint="66"/>
          </w:tcPr>
          <w:p w14:paraId="4F00AAEA" w14:textId="77777777" w:rsidR="00C965BE" w:rsidRPr="005B4E23" w:rsidRDefault="00C965BE" w:rsidP="0089579C">
            <w:pPr>
              <w:suppressAutoHyphens/>
              <w:spacing w:before="120" w:after="120"/>
            </w:pPr>
            <w:r>
              <w:t>Umsetzung: JA / TEILWEISE / NEIN /ENTBEHRLICH</w:t>
            </w:r>
          </w:p>
        </w:tc>
      </w:tr>
      <w:tr w:rsidR="00C965BE" w:rsidRPr="00CC02C2" w14:paraId="21BDC636" w14:textId="77777777" w:rsidTr="0089579C">
        <w:tc>
          <w:tcPr>
            <w:tcW w:w="8356" w:type="dxa"/>
          </w:tcPr>
          <w:p w14:paraId="73C32DB7" w14:textId="77777777" w:rsidR="00C965BE" w:rsidRPr="00CC02C2" w:rsidRDefault="00C965BE" w:rsidP="0089579C">
            <w:pPr>
              <w:suppressAutoHyphens/>
              <w:spacing w:before="120" w:after="120"/>
              <w:rPr>
                <w:color w:val="000000" w:themeColor="text1"/>
              </w:rPr>
            </w:pPr>
            <w:bookmarkStart w:id="89" w:name="A6u1"/>
            <w:bookmarkEnd w:id="89"/>
          </w:p>
        </w:tc>
      </w:tr>
    </w:tbl>
    <w:p w14:paraId="0869BB7F"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5832D538" w14:textId="77777777" w:rsidTr="0089579C">
        <w:tc>
          <w:tcPr>
            <w:tcW w:w="8340" w:type="dxa"/>
            <w:tcBorders>
              <w:bottom w:val="single" w:sz="4" w:space="0" w:color="auto"/>
            </w:tcBorders>
            <w:shd w:val="clear" w:color="auto" w:fill="C6D9F1" w:themeFill="text2" w:themeFillTint="33"/>
          </w:tcPr>
          <w:p w14:paraId="5B4A9B40"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4B37FF19" w14:textId="77777777" w:rsidTr="0089579C">
        <w:tc>
          <w:tcPr>
            <w:tcW w:w="8340" w:type="dxa"/>
            <w:shd w:val="clear" w:color="auto" w:fill="FFFFFF" w:themeFill="background1"/>
          </w:tcPr>
          <w:p w14:paraId="312A9F8F" w14:textId="77777777" w:rsidR="00C965BE" w:rsidRDefault="00C965BE" w:rsidP="0089579C">
            <w:pPr>
              <w:spacing w:before="60" w:after="60"/>
              <w:rPr>
                <w:color w:val="000000" w:themeColor="text1"/>
              </w:rPr>
            </w:pPr>
            <w:r>
              <w:rPr>
                <w:color w:val="000000" w:themeColor="text1"/>
              </w:rPr>
              <w:t>Begründung der Fachseite:</w:t>
            </w:r>
          </w:p>
        </w:tc>
      </w:tr>
    </w:tbl>
    <w:p w14:paraId="3E424D3B" w14:textId="77777777" w:rsidR="00C965BE" w:rsidRPr="00CC02C2" w:rsidRDefault="00C965BE" w:rsidP="00C965BE">
      <w:pPr>
        <w:suppressAutoHyphens/>
        <w:spacing w:after="240"/>
        <w:ind w:left="720"/>
        <w:rPr>
          <w:color w:val="000000" w:themeColor="text1"/>
        </w:rPr>
      </w:pPr>
    </w:p>
    <w:p w14:paraId="1099A089" w14:textId="77777777" w:rsidR="00C965BE" w:rsidRPr="0083049A" w:rsidRDefault="00C965BE" w:rsidP="00C965BE">
      <w:pPr>
        <w:pStyle w:val="Listenabsatz"/>
        <w:numPr>
          <w:ilvl w:val="0"/>
          <w:numId w:val="11"/>
        </w:numPr>
        <w:spacing w:after="0"/>
        <w:ind w:left="709" w:hanging="709"/>
      </w:pPr>
      <w:bookmarkStart w:id="90" w:name="A6a2"/>
      <w:bookmarkEnd w:id="90"/>
      <w:r>
        <w:t xml:space="preserve">Die Richtlinie MUSS allen Verantwortlichen bekannt sein, die an der Konzeption, dem Aufbau und dem </w:t>
      </w:r>
      <w:proofErr w:type="gramStart"/>
      <w:r>
        <w:t>Betrieb  der</w:t>
      </w:r>
      <w:proofErr w:type="gramEnd"/>
      <w:r>
        <w:t xml:space="preserve"> Fernwartung beteiligt sind.</w:t>
      </w:r>
    </w:p>
    <w:p w14:paraId="70B061E9" w14:textId="77777777" w:rsidR="00C965BE" w:rsidRDefault="00C965BE" w:rsidP="00C965BE">
      <w:pPr>
        <w:pStyle w:val="Listenabsatz"/>
        <w:spacing w:after="0"/>
      </w:pPr>
    </w:p>
    <w:p w14:paraId="39A9260D"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292584AF"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5FFDC0"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664E4534" w14:textId="77777777" w:rsidTr="0089579C">
        <w:trPr>
          <w:trHeight w:val="205"/>
        </w:trPr>
        <w:tc>
          <w:tcPr>
            <w:tcW w:w="8356" w:type="dxa"/>
            <w:shd w:val="clear" w:color="auto" w:fill="D6E3BC" w:themeFill="accent3" w:themeFillTint="66"/>
          </w:tcPr>
          <w:p w14:paraId="40966FDD" w14:textId="77777777" w:rsidR="00C965BE" w:rsidRPr="005B4E23" w:rsidRDefault="00C965BE" w:rsidP="0089579C">
            <w:pPr>
              <w:suppressAutoHyphens/>
              <w:spacing w:before="120" w:after="120"/>
            </w:pPr>
            <w:r>
              <w:t>Umsetzung: JA / TEILWEISE / NEIN /ENTBEHRLICH</w:t>
            </w:r>
          </w:p>
        </w:tc>
      </w:tr>
      <w:tr w:rsidR="00C965BE" w:rsidRPr="00CC02C2" w14:paraId="1BE97BA4" w14:textId="77777777" w:rsidTr="0089579C">
        <w:tc>
          <w:tcPr>
            <w:tcW w:w="8356" w:type="dxa"/>
          </w:tcPr>
          <w:p w14:paraId="63C1C683" w14:textId="77777777" w:rsidR="00C965BE" w:rsidRPr="00CC02C2" w:rsidRDefault="00C965BE" w:rsidP="0089579C">
            <w:pPr>
              <w:suppressAutoHyphens/>
              <w:spacing w:before="120" w:after="120"/>
              <w:rPr>
                <w:color w:val="000000" w:themeColor="text1"/>
              </w:rPr>
            </w:pPr>
            <w:bookmarkStart w:id="91" w:name="A6u2"/>
            <w:bookmarkEnd w:id="91"/>
          </w:p>
        </w:tc>
      </w:tr>
    </w:tbl>
    <w:p w14:paraId="6738F334"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B345C05" w14:textId="77777777" w:rsidTr="0089579C">
        <w:tc>
          <w:tcPr>
            <w:tcW w:w="8340" w:type="dxa"/>
            <w:tcBorders>
              <w:bottom w:val="single" w:sz="4" w:space="0" w:color="auto"/>
            </w:tcBorders>
            <w:shd w:val="clear" w:color="auto" w:fill="C6D9F1" w:themeFill="text2" w:themeFillTint="33"/>
          </w:tcPr>
          <w:p w14:paraId="0ED70DAD"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6DB4DA41" w14:textId="77777777" w:rsidTr="0089579C">
        <w:tc>
          <w:tcPr>
            <w:tcW w:w="8340" w:type="dxa"/>
            <w:shd w:val="clear" w:color="auto" w:fill="FFFFFF" w:themeFill="background1"/>
          </w:tcPr>
          <w:p w14:paraId="52BB122B" w14:textId="77777777" w:rsidR="00C965BE" w:rsidRDefault="00C965BE" w:rsidP="0089579C">
            <w:pPr>
              <w:spacing w:before="60" w:after="60"/>
              <w:rPr>
                <w:color w:val="000000" w:themeColor="text1"/>
              </w:rPr>
            </w:pPr>
            <w:r>
              <w:rPr>
                <w:color w:val="000000" w:themeColor="text1"/>
              </w:rPr>
              <w:t>Begründung der Fachseite:</w:t>
            </w:r>
          </w:p>
        </w:tc>
      </w:tr>
    </w:tbl>
    <w:p w14:paraId="4E25D943" w14:textId="77777777" w:rsidR="00C965BE" w:rsidRPr="00E126C7" w:rsidRDefault="00C965BE" w:rsidP="00C965BE">
      <w:pPr>
        <w:pStyle w:val="Aufzhlungeinfach"/>
        <w:numPr>
          <w:ilvl w:val="0"/>
          <w:numId w:val="0"/>
        </w:numPr>
        <w:spacing w:before="480" w:after="0" w:line="240" w:lineRule="auto"/>
        <w:ind w:left="714" w:hanging="357"/>
      </w:pPr>
    </w:p>
    <w:p w14:paraId="1D0CBDAD" w14:textId="77777777" w:rsidR="00C965BE" w:rsidRDefault="00C965BE" w:rsidP="00C965BE">
      <w:pPr>
        <w:pStyle w:val="berschrift2"/>
      </w:pPr>
      <w:bookmarkStart w:id="92" w:name="A7"/>
      <w:bookmarkStart w:id="93" w:name="_Toc75296016"/>
      <w:bookmarkStart w:id="94" w:name="_Toc91762071"/>
      <w:bookmarkEnd w:id="92"/>
      <w:r>
        <w:t>Dokumentation bei der Fernwartung [A7]</w:t>
      </w:r>
      <w:commentRangeStart w:id="95"/>
      <w:commentRangeEnd w:id="95"/>
      <w:r>
        <w:rPr>
          <w:rStyle w:val="Kommentarzeichen"/>
          <w:rFonts w:eastAsia="Times New Roman" w:cs="Times New Roman"/>
          <w:b w:val="0"/>
          <w:bCs w:val="0"/>
        </w:rPr>
        <w:commentReference w:id="95"/>
      </w:r>
      <w:bookmarkEnd w:id="93"/>
      <w:bookmarkEnd w:id="94"/>
    </w:p>
    <w:p w14:paraId="0CD563A0" w14:textId="77777777" w:rsidR="00C965BE" w:rsidRPr="00CC02C2" w:rsidRDefault="00C965BE" w:rsidP="00C965BE">
      <w:pPr>
        <w:suppressAutoHyphens/>
        <w:spacing w:after="240"/>
        <w:ind w:left="720"/>
        <w:rPr>
          <w:color w:val="000000" w:themeColor="text1"/>
        </w:rPr>
      </w:pPr>
    </w:p>
    <w:p w14:paraId="715BB96E" w14:textId="77777777" w:rsidR="00C965BE" w:rsidRPr="0083049A" w:rsidRDefault="00C965BE" w:rsidP="00C965BE">
      <w:pPr>
        <w:pStyle w:val="Listenabsatz"/>
        <w:numPr>
          <w:ilvl w:val="0"/>
          <w:numId w:val="11"/>
        </w:numPr>
        <w:spacing w:after="0"/>
        <w:ind w:left="709" w:hanging="709"/>
      </w:pPr>
      <w:bookmarkStart w:id="96" w:name="A7a1"/>
      <w:bookmarkEnd w:id="96"/>
      <w:r>
        <w:t xml:space="preserve">Die Fernwartung MUSS geeignet dokumentiert werden. </w:t>
      </w:r>
    </w:p>
    <w:p w14:paraId="66E595AA" w14:textId="77777777" w:rsidR="00C965BE" w:rsidRDefault="00C965BE" w:rsidP="00C965BE">
      <w:pPr>
        <w:pStyle w:val="Listenabsatz"/>
        <w:spacing w:after="0"/>
      </w:pPr>
    </w:p>
    <w:p w14:paraId="10AB7965"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1D5CDAFB"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498702" w14:textId="77777777"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35CD1791" w14:textId="61F2655B" w:rsidR="00C965BE" w:rsidRDefault="00C965BE" w:rsidP="00C965BE">
      <w:pPr>
        <w:pStyle w:val="Listenabsatz"/>
        <w:spacing w:after="240"/>
        <w:rPr>
          <w:color w:val="FF0000"/>
        </w:rPr>
      </w:pPr>
    </w:p>
    <w:p w14:paraId="2B273970" w14:textId="77777777" w:rsidR="009C187D" w:rsidRDefault="009C187D" w:rsidP="00C965BE">
      <w:pPr>
        <w:pStyle w:val="Listenabsatz"/>
        <w:spacing w:after="240"/>
        <w:rPr>
          <w:color w:val="FF0000"/>
        </w:rPr>
      </w:pPr>
    </w:p>
    <w:p w14:paraId="180DE63A" w14:textId="77777777" w:rsidR="00C965BE" w:rsidRPr="001F352F" w:rsidRDefault="00C965BE" w:rsidP="00C965B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965BE" w:rsidRPr="005B4E23" w14:paraId="5FFAC512" w14:textId="77777777" w:rsidTr="0089579C">
        <w:trPr>
          <w:trHeight w:val="205"/>
        </w:trPr>
        <w:tc>
          <w:tcPr>
            <w:tcW w:w="8356" w:type="dxa"/>
            <w:shd w:val="clear" w:color="auto" w:fill="D6E3BC" w:themeFill="accent3" w:themeFillTint="66"/>
          </w:tcPr>
          <w:p w14:paraId="6845FCA9" w14:textId="77777777" w:rsidR="00C965BE" w:rsidRPr="005B4E23" w:rsidRDefault="00C965BE" w:rsidP="0089579C">
            <w:pPr>
              <w:suppressAutoHyphens/>
              <w:spacing w:before="120" w:after="120"/>
            </w:pPr>
            <w:r>
              <w:t>Umsetzung: JA / TEILWEISE / NEIN /ENTBEHRLICH</w:t>
            </w:r>
          </w:p>
        </w:tc>
      </w:tr>
      <w:tr w:rsidR="00C965BE" w:rsidRPr="00CC02C2" w14:paraId="3BAAA3B5" w14:textId="77777777" w:rsidTr="0089579C">
        <w:tc>
          <w:tcPr>
            <w:tcW w:w="8356" w:type="dxa"/>
          </w:tcPr>
          <w:p w14:paraId="32673009" w14:textId="77777777" w:rsidR="00C965BE" w:rsidRPr="00CC02C2" w:rsidRDefault="00C965BE" w:rsidP="0089579C">
            <w:pPr>
              <w:suppressAutoHyphens/>
              <w:spacing w:before="120" w:after="120"/>
              <w:rPr>
                <w:color w:val="000000" w:themeColor="text1"/>
              </w:rPr>
            </w:pPr>
            <w:bookmarkStart w:id="97" w:name="A7u1"/>
            <w:bookmarkEnd w:id="97"/>
          </w:p>
        </w:tc>
      </w:tr>
    </w:tbl>
    <w:p w14:paraId="1C5739D0"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A66CCC5" w14:textId="77777777" w:rsidTr="0089579C">
        <w:tc>
          <w:tcPr>
            <w:tcW w:w="8340" w:type="dxa"/>
            <w:tcBorders>
              <w:bottom w:val="single" w:sz="4" w:space="0" w:color="auto"/>
            </w:tcBorders>
            <w:shd w:val="clear" w:color="auto" w:fill="C6D9F1" w:themeFill="text2" w:themeFillTint="33"/>
          </w:tcPr>
          <w:p w14:paraId="595198FB"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6579D2E" w14:textId="77777777" w:rsidTr="0089579C">
        <w:tc>
          <w:tcPr>
            <w:tcW w:w="8340" w:type="dxa"/>
            <w:shd w:val="clear" w:color="auto" w:fill="FFFFFF" w:themeFill="background1"/>
          </w:tcPr>
          <w:p w14:paraId="44CA7782" w14:textId="77777777" w:rsidR="00C965BE" w:rsidRDefault="00C965BE" w:rsidP="0089579C">
            <w:pPr>
              <w:spacing w:before="60" w:after="60"/>
              <w:rPr>
                <w:color w:val="000000" w:themeColor="text1"/>
              </w:rPr>
            </w:pPr>
            <w:r>
              <w:rPr>
                <w:color w:val="000000" w:themeColor="text1"/>
              </w:rPr>
              <w:t>Begründung der Fachseite:</w:t>
            </w:r>
          </w:p>
        </w:tc>
      </w:tr>
    </w:tbl>
    <w:p w14:paraId="0A35B738" w14:textId="77777777" w:rsidR="00C965BE" w:rsidRPr="00CC02C2" w:rsidRDefault="00C965BE" w:rsidP="00C965BE">
      <w:pPr>
        <w:suppressAutoHyphens/>
        <w:spacing w:after="240"/>
        <w:ind w:left="720"/>
        <w:rPr>
          <w:color w:val="000000" w:themeColor="text1"/>
        </w:rPr>
      </w:pPr>
    </w:p>
    <w:p w14:paraId="49C29A16" w14:textId="77777777" w:rsidR="00C965BE" w:rsidRPr="0083049A" w:rsidRDefault="00C965BE" w:rsidP="00C965BE">
      <w:pPr>
        <w:pStyle w:val="Listenabsatz"/>
        <w:numPr>
          <w:ilvl w:val="0"/>
          <w:numId w:val="11"/>
        </w:numPr>
        <w:spacing w:after="0"/>
        <w:ind w:left="709" w:hanging="709"/>
      </w:pPr>
      <w:bookmarkStart w:id="98" w:name="A7a2"/>
      <w:bookmarkEnd w:id="98"/>
      <w:r>
        <w:t xml:space="preserve">Aus der Dokumentation MUSS hervorgehen, welche Fernwartungszugänge existieren und ob diese aktiviert sind. </w:t>
      </w:r>
    </w:p>
    <w:p w14:paraId="499E276B" w14:textId="77777777" w:rsidR="00C965BE" w:rsidRDefault="00C965BE" w:rsidP="00C965BE">
      <w:pPr>
        <w:pStyle w:val="Listenabsatz"/>
        <w:spacing w:after="0"/>
      </w:pPr>
    </w:p>
    <w:p w14:paraId="535AFD26"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64AE8D5E"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7244F0"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3914CDBD" w14:textId="77777777" w:rsidTr="0089579C">
        <w:trPr>
          <w:trHeight w:val="205"/>
        </w:trPr>
        <w:tc>
          <w:tcPr>
            <w:tcW w:w="8356" w:type="dxa"/>
            <w:shd w:val="clear" w:color="auto" w:fill="D6E3BC" w:themeFill="accent3" w:themeFillTint="66"/>
          </w:tcPr>
          <w:p w14:paraId="15CB7359" w14:textId="77777777" w:rsidR="00C965BE" w:rsidRPr="005B4E23" w:rsidRDefault="00C965BE" w:rsidP="0089579C">
            <w:pPr>
              <w:suppressAutoHyphens/>
              <w:spacing w:before="120" w:after="120"/>
            </w:pPr>
            <w:r>
              <w:t>Umsetzung: JA / TEILWEISE / NEIN /ENTBEHRLICH</w:t>
            </w:r>
          </w:p>
        </w:tc>
      </w:tr>
      <w:tr w:rsidR="00C965BE" w:rsidRPr="00CC02C2" w14:paraId="317F5CE3" w14:textId="77777777" w:rsidTr="0089579C">
        <w:tc>
          <w:tcPr>
            <w:tcW w:w="8356" w:type="dxa"/>
          </w:tcPr>
          <w:p w14:paraId="6E258C2C" w14:textId="77777777" w:rsidR="00C965BE" w:rsidRPr="00CC02C2" w:rsidRDefault="00C965BE" w:rsidP="0089579C">
            <w:pPr>
              <w:suppressAutoHyphens/>
              <w:spacing w:before="120" w:after="120"/>
              <w:rPr>
                <w:color w:val="000000" w:themeColor="text1"/>
              </w:rPr>
            </w:pPr>
            <w:bookmarkStart w:id="99" w:name="A7u2"/>
            <w:bookmarkEnd w:id="99"/>
          </w:p>
        </w:tc>
      </w:tr>
    </w:tbl>
    <w:p w14:paraId="7E1B2F54"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24A91A0" w14:textId="77777777" w:rsidTr="0089579C">
        <w:tc>
          <w:tcPr>
            <w:tcW w:w="8340" w:type="dxa"/>
            <w:tcBorders>
              <w:bottom w:val="single" w:sz="4" w:space="0" w:color="auto"/>
            </w:tcBorders>
            <w:shd w:val="clear" w:color="auto" w:fill="C6D9F1" w:themeFill="text2" w:themeFillTint="33"/>
          </w:tcPr>
          <w:p w14:paraId="73F39290"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AA23131" w14:textId="77777777" w:rsidTr="0089579C">
        <w:tc>
          <w:tcPr>
            <w:tcW w:w="8340" w:type="dxa"/>
            <w:shd w:val="clear" w:color="auto" w:fill="FFFFFF" w:themeFill="background1"/>
          </w:tcPr>
          <w:p w14:paraId="61C195F1" w14:textId="77777777" w:rsidR="00C965BE" w:rsidRDefault="00C965BE" w:rsidP="0089579C">
            <w:pPr>
              <w:spacing w:before="60" w:after="60"/>
              <w:rPr>
                <w:color w:val="000000" w:themeColor="text1"/>
              </w:rPr>
            </w:pPr>
            <w:r>
              <w:rPr>
                <w:color w:val="000000" w:themeColor="text1"/>
              </w:rPr>
              <w:t>Begründung der Fachseite:</w:t>
            </w:r>
          </w:p>
        </w:tc>
      </w:tr>
    </w:tbl>
    <w:p w14:paraId="1B45FB32" w14:textId="77777777" w:rsidR="00C965BE" w:rsidRPr="00CC02C2" w:rsidRDefault="00C965BE" w:rsidP="00C965BE">
      <w:pPr>
        <w:suppressAutoHyphens/>
        <w:spacing w:after="240"/>
        <w:ind w:left="720"/>
        <w:rPr>
          <w:color w:val="000000" w:themeColor="text1"/>
        </w:rPr>
      </w:pPr>
    </w:p>
    <w:p w14:paraId="66C27132" w14:textId="77777777" w:rsidR="00C965BE" w:rsidRPr="0083049A" w:rsidRDefault="00C965BE" w:rsidP="00C965BE">
      <w:pPr>
        <w:pStyle w:val="Listenabsatz"/>
        <w:numPr>
          <w:ilvl w:val="0"/>
          <w:numId w:val="11"/>
        </w:numPr>
        <w:spacing w:after="0"/>
        <w:ind w:left="709" w:hanging="709"/>
      </w:pPr>
      <w:bookmarkStart w:id="100" w:name="A7a3"/>
      <w:bookmarkEnd w:id="100"/>
      <w:r>
        <w:t xml:space="preserve">Die Dokumente MÜSSEN an geeigneten Orten und vor unberechtigtem Zugriff </w:t>
      </w:r>
      <w:r>
        <w:br/>
        <w:t>geschützt abgelegt werden.</w:t>
      </w:r>
    </w:p>
    <w:p w14:paraId="4C7D88AB" w14:textId="77777777" w:rsidR="00C965BE" w:rsidRDefault="00C965BE" w:rsidP="00C965BE">
      <w:pPr>
        <w:pStyle w:val="Listenabsatz"/>
        <w:spacing w:after="0"/>
      </w:pPr>
    </w:p>
    <w:p w14:paraId="06F0EB7B"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63867B9D"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411D23"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49719A65" w14:textId="77777777" w:rsidTr="0089579C">
        <w:trPr>
          <w:trHeight w:val="205"/>
        </w:trPr>
        <w:tc>
          <w:tcPr>
            <w:tcW w:w="8356" w:type="dxa"/>
            <w:shd w:val="clear" w:color="auto" w:fill="D6E3BC" w:themeFill="accent3" w:themeFillTint="66"/>
          </w:tcPr>
          <w:p w14:paraId="12079F29" w14:textId="77777777" w:rsidR="00C965BE" w:rsidRPr="005B4E23" w:rsidRDefault="00C965BE" w:rsidP="0089579C">
            <w:pPr>
              <w:suppressAutoHyphens/>
              <w:spacing w:before="120" w:after="120"/>
            </w:pPr>
            <w:r>
              <w:t>Umsetzung: JA / TEILWEISE / NEIN /ENTBEHRLICH</w:t>
            </w:r>
          </w:p>
        </w:tc>
      </w:tr>
      <w:tr w:rsidR="00C965BE" w:rsidRPr="00CC02C2" w14:paraId="0D0A4CE3" w14:textId="77777777" w:rsidTr="0089579C">
        <w:tc>
          <w:tcPr>
            <w:tcW w:w="8356" w:type="dxa"/>
          </w:tcPr>
          <w:p w14:paraId="263CFEDE" w14:textId="77777777" w:rsidR="00C965BE" w:rsidRPr="00CC02C2" w:rsidRDefault="00C965BE" w:rsidP="0089579C">
            <w:pPr>
              <w:suppressAutoHyphens/>
              <w:spacing w:before="120" w:after="120"/>
              <w:rPr>
                <w:color w:val="000000" w:themeColor="text1"/>
              </w:rPr>
            </w:pPr>
            <w:bookmarkStart w:id="101" w:name="A7u3"/>
            <w:bookmarkEnd w:id="101"/>
          </w:p>
        </w:tc>
      </w:tr>
    </w:tbl>
    <w:p w14:paraId="5F3469D1"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56032A2B" w14:textId="77777777" w:rsidTr="0089579C">
        <w:tc>
          <w:tcPr>
            <w:tcW w:w="8340" w:type="dxa"/>
            <w:tcBorders>
              <w:bottom w:val="single" w:sz="4" w:space="0" w:color="auto"/>
            </w:tcBorders>
            <w:shd w:val="clear" w:color="auto" w:fill="C6D9F1" w:themeFill="text2" w:themeFillTint="33"/>
          </w:tcPr>
          <w:p w14:paraId="78CC7075"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05EB5513" w14:textId="77777777" w:rsidTr="0089579C">
        <w:tc>
          <w:tcPr>
            <w:tcW w:w="8340" w:type="dxa"/>
            <w:shd w:val="clear" w:color="auto" w:fill="FFFFFF" w:themeFill="background1"/>
          </w:tcPr>
          <w:p w14:paraId="5275A297" w14:textId="77777777" w:rsidR="00C965BE" w:rsidRDefault="00C965BE" w:rsidP="0089579C">
            <w:pPr>
              <w:spacing w:before="60" w:after="60"/>
              <w:rPr>
                <w:color w:val="000000" w:themeColor="text1"/>
              </w:rPr>
            </w:pPr>
            <w:r>
              <w:rPr>
                <w:color w:val="000000" w:themeColor="text1"/>
              </w:rPr>
              <w:t>Begründung der Fachseite:</w:t>
            </w:r>
          </w:p>
        </w:tc>
      </w:tr>
    </w:tbl>
    <w:p w14:paraId="302B61B1" w14:textId="60458390" w:rsidR="00C965BE" w:rsidRDefault="00C965BE" w:rsidP="00C965BE">
      <w:pPr>
        <w:suppressAutoHyphens/>
        <w:spacing w:after="240"/>
        <w:ind w:left="720"/>
        <w:rPr>
          <w:color w:val="000000" w:themeColor="text1"/>
        </w:rPr>
      </w:pPr>
    </w:p>
    <w:p w14:paraId="65D5114A" w14:textId="507D6CB3" w:rsidR="009C187D" w:rsidRDefault="009C187D" w:rsidP="00C965BE">
      <w:pPr>
        <w:suppressAutoHyphens/>
        <w:spacing w:after="240"/>
        <w:ind w:left="720"/>
        <w:rPr>
          <w:color w:val="000000" w:themeColor="text1"/>
        </w:rPr>
      </w:pPr>
    </w:p>
    <w:p w14:paraId="76BFF1A1" w14:textId="7616019F" w:rsidR="009C187D" w:rsidRDefault="009C187D" w:rsidP="00C965BE">
      <w:pPr>
        <w:suppressAutoHyphens/>
        <w:spacing w:after="240"/>
        <w:ind w:left="720"/>
        <w:rPr>
          <w:color w:val="000000" w:themeColor="text1"/>
        </w:rPr>
      </w:pPr>
    </w:p>
    <w:p w14:paraId="45491F81" w14:textId="6C505460" w:rsidR="009C187D" w:rsidRDefault="009C187D" w:rsidP="00C965BE">
      <w:pPr>
        <w:suppressAutoHyphens/>
        <w:spacing w:after="240"/>
        <w:ind w:left="720"/>
        <w:rPr>
          <w:color w:val="000000" w:themeColor="text1"/>
        </w:rPr>
      </w:pPr>
    </w:p>
    <w:p w14:paraId="60C1D5FE" w14:textId="77777777" w:rsidR="009C187D" w:rsidRPr="00CC02C2" w:rsidRDefault="009C187D" w:rsidP="00C965BE">
      <w:pPr>
        <w:suppressAutoHyphens/>
        <w:spacing w:after="240"/>
        <w:ind w:left="720"/>
        <w:rPr>
          <w:color w:val="000000" w:themeColor="text1"/>
        </w:rPr>
      </w:pPr>
    </w:p>
    <w:p w14:paraId="0B4F8817" w14:textId="77777777" w:rsidR="00C965BE" w:rsidRDefault="00C965BE" w:rsidP="00C965BE">
      <w:pPr>
        <w:pStyle w:val="Listenabsatz"/>
        <w:numPr>
          <w:ilvl w:val="0"/>
          <w:numId w:val="11"/>
        </w:numPr>
        <w:spacing w:after="0"/>
        <w:ind w:left="709" w:hanging="709"/>
      </w:pPr>
      <w:bookmarkStart w:id="102" w:name="A7a4"/>
      <w:bookmarkEnd w:id="102"/>
      <w:r>
        <w:t xml:space="preserve">Die Dokumente MÜSSEN im Rahmen des Notfallmanagements zur Verfügung </w:t>
      </w:r>
      <w:r>
        <w:br/>
        <w:t>stehen.</w:t>
      </w:r>
    </w:p>
    <w:p w14:paraId="57676453" w14:textId="77777777" w:rsidR="00C965BE" w:rsidRDefault="00C965BE" w:rsidP="00C965BE">
      <w:pPr>
        <w:pStyle w:val="Listenabsatz"/>
        <w:spacing w:after="0"/>
      </w:pPr>
    </w:p>
    <w:p w14:paraId="3480AE67"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7AF6E9F"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33B55C"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773EBADF" w14:textId="77777777" w:rsidTr="0089579C">
        <w:trPr>
          <w:trHeight w:val="205"/>
        </w:trPr>
        <w:tc>
          <w:tcPr>
            <w:tcW w:w="8356" w:type="dxa"/>
            <w:shd w:val="clear" w:color="auto" w:fill="D6E3BC" w:themeFill="accent3" w:themeFillTint="66"/>
          </w:tcPr>
          <w:p w14:paraId="4AC15DF7" w14:textId="77777777" w:rsidR="00C965BE" w:rsidRPr="005B4E23" w:rsidRDefault="00C965BE" w:rsidP="0089579C">
            <w:pPr>
              <w:suppressAutoHyphens/>
              <w:spacing w:before="120" w:after="120"/>
            </w:pPr>
            <w:r>
              <w:t>Umsetzung: JA / TEILWEISE / NEIN /ENTBEHRLICH</w:t>
            </w:r>
          </w:p>
        </w:tc>
      </w:tr>
      <w:tr w:rsidR="00C965BE" w:rsidRPr="00CC02C2" w14:paraId="147737F4" w14:textId="77777777" w:rsidTr="0089579C">
        <w:tc>
          <w:tcPr>
            <w:tcW w:w="8356" w:type="dxa"/>
          </w:tcPr>
          <w:p w14:paraId="3C93FDAA" w14:textId="77777777" w:rsidR="00C965BE" w:rsidRPr="00CC02C2" w:rsidRDefault="00C965BE" w:rsidP="0089579C">
            <w:pPr>
              <w:suppressAutoHyphens/>
              <w:spacing w:before="120" w:after="120"/>
              <w:rPr>
                <w:color w:val="000000" w:themeColor="text1"/>
              </w:rPr>
            </w:pPr>
            <w:bookmarkStart w:id="103" w:name="A7u4"/>
            <w:bookmarkEnd w:id="103"/>
          </w:p>
        </w:tc>
      </w:tr>
    </w:tbl>
    <w:p w14:paraId="3CAA5346"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35788605" w14:textId="77777777" w:rsidTr="0089579C">
        <w:tc>
          <w:tcPr>
            <w:tcW w:w="8340" w:type="dxa"/>
            <w:tcBorders>
              <w:bottom w:val="single" w:sz="4" w:space="0" w:color="auto"/>
            </w:tcBorders>
            <w:shd w:val="clear" w:color="auto" w:fill="C6D9F1" w:themeFill="text2" w:themeFillTint="33"/>
          </w:tcPr>
          <w:p w14:paraId="6D4970C7"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607EF631" w14:textId="77777777" w:rsidTr="0089579C">
        <w:tc>
          <w:tcPr>
            <w:tcW w:w="8340" w:type="dxa"/>
            <w:shd w:val="clear" w:color="auto" w:fill="FFFFFF" w:themeFill="background1"/>
          </w:tcPr>
          <w:p w14:paraId="6BBA2DE1" w14:textId="77777777" w:rsidR="00C965BE" w:rsidRDefault="00C965BE" w:rsidP="0089579C">
            <w:pPr>
              <w:spacing w:before="60" w:after="60"/>
              <w:rPr>
                <w:color w:val="000000" w:themeColor="text1"/>
              </w:rPr>
            </w:pPr>
            <w:r>
              <w:rPr>
                <w:color w:val="000000" w:themeColor="text1"/>
              </w:rPr>
              <w:t>Begründung der Fachseite:</w:t>
            </w:r>
          </w:p>
        </w:tc>
      </w:tr>
    </w:tbl>
    <w:p w14:paraId="01B78D8C" w14:textId="77777777" w:rsidR="00C965BE" w:rsidRPr="00E126C7" w:rsidRDefault="00C965BE" w:rsidP="00C965BE">
      <w:pPr>
        <w:pStyle w:val="Aufzhlungeinfach"/>
        <w:numPr>
          <w:ilvl w:val="0"/>
          <w:numId w:val="0"/>
        </w:numPr>
        <w:spacing w:before="480" w:after="0" w:line="240" w:lineRule="auto"/>
        <w:ind w:left="714" w:hanging="357"/>
      </w:pPr>
    </w:p>
    <w:p w14:paraId="79BDDBDE" w14:textId="77777777" w:rsidR="00C965BE" w:rsidRDefault="00C965BE" w:rsidP="00C965BE">
      <w:pPr>
        <w:pStyle w:val="berschrift2"/>
      </w:pPr>
      <w:bookmarkStart w:id="104" w:name="A8"/>
      <w:bookmarkStart w:id="105" w:name="_Toc75296017"/>
      <w:bookmarkStart w:id="106" w:name="_Toc91762072"/>
      <w:bookmarkEnd w:id="104"/>
      <w:r>
        <w:t>Sichere Protokolle bei der Fernwartung [A8]</w:t>
      </w:r>
      <w:commentRangeStart w:id="107"/>
      <w:commentRangeEnd w:id="107"/>
      <w:r>
        <w:rPr>
          <w:rStyle w:val="Kommentarzeichen"/>
          <w:rFonts w:eastAsia="Times New Roman" w:cs="Times New Roman"/>
          <w:b w:val="0"/>
          <w:bCs w:val="0"/>
        </w:rPr>
        <w:commentReference w:id="107"/>
      </w:r>
      <w:bookmarkEnd w:id="105"/>
      <w:bookmarkEnd w:id="106"/>
    </w:p>
    <w:p w14:paraId="03A8D3B5" w14:textId="77777777" w:rsidR="00C965BE" w:rsidRPr="00CC02C2" w:rsidRDefault="00C965BE" w:rsidP="00C965BE">
      <w:pPr>
        <w:suppressAutoHyphens/>
        <w:spacing w:after="240"/>
        <w:ind w:left="720"/>
        <w:rPr>
          <w:color w:val="000000" w:themeColor="text1"/>
        </w:rPr>
      </w:pPr>
    </w:p>
    <w:p w14:paraId="7ECE7B20" w14:textId="77777777" w:rsidR="00C965BE" w:rsidRPr="0083049A" w:rsidRDefault="00C965BE" w:rsidP="00C965BE">
      <w:pPr>
        <w:pStyle w:val="Listenabsatz"/>
        <w:numPr>
          <w:ilvl w:val="0"/>
          <w:numId w:val="11"/>
        </w:numPr>
        <w:spacing w:after="0"/>
        <w:ind w:left="709" w:hanging="709"/>
      </w:pPr>
      <w:bookmarkStart w:id="108" w:name="A8a1"/>
      <w:bookmarkEnd w:id="108"/>
      <w:r>
        <w:t xml:space="preserve">Es DÜRFEN nur als sicher eingestufte Kommunikationsprotokolle eingesetzt </w:t>
      </w:r>
      <w:r>
        <w:br/>
        <w:t xml:space="preserve">werden. </w:t>
      </w:r>
    </w:p>
    <w:p w14:paraId="5256798E" w14:textId="77777777" w:rsidR="00C965BE" w:rsidRDefault="00C965BE" w:rsidP="00C965BE">
      <w:pPr>
        <w:pStyle w:val="Listenabsatz"/>
        <w:spacing w:after="0"/>
      </w:pPr>
    </w:p>
    <w:p w14:paraId="5A820B09"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9EE38ED"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30AC213"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282E989A" w14:textId="77777777" w:rsidTr="0089579C">
        <w:trPr>
          <w:trHeight w:val="205"/>
        </w:trPr>
        <w:tc>
          <w:tcPr>
            <w:tcW w:w="8356" w:type="dxa"/>
            <w:shd w:val="clear" w:color="auto" w:fill="D6E3BC" w:themeFill="accent3" w:themeFillTint="66"/>
          </w:tcPr>
          <w:p w14:paraId="5EC434E8" w14:textId="77777777" w:rsidR="00C965BE" w:rsidRPr="005B4E23" w:rsidRDefault="00C965BE" w:rsidP="0089579C">
            <w:pPr>
              <w:suppressAutoHyphens/>
              <w:spacing w:before="120" w:after="120"/>
            </w:pPr>
            <w:r>
              <w:t>Umsetzung: JA / TEILWEISE / NEIN /ENTBEHRLICH</w:t>
            </w:r>
          </w:p>
        </w:tc>
      </w:tr>
      <w:tr w:rsidR="00C965BE" w:rsidRPr="00CC02C2" w14:paraId="230EB16A" w14:textId="77777777" w:rsidTr="0089579C">
        <w:tc>
          <w:tcPr>
            <w:tcW w:w="8356" w:type="dxa"/>
          </w:tcPr>
          <w:p w14:paraId="1EA10A23" w14:textId="77777777" w:rsidR="00C965BE" w:rsidRPr="00CC02C2" w:rsidRDefault="00C965BE" w:rsidP="0089579C">
            <w:pPr>
              <w:suppressAutoHyphens/>
              <w:spacing w:before="120" w:after="120"/>
              <w:rPr>
                <w:color w:val="000000" w:themeColor="text1"/>
              </w:rPr>
            </w:pPr>
            <w:bookmarkStart w:id="109" w:name="A8u1"/>
            <w:bookmarkEnd w:id="109"/>
          </w:p>
        </w:tc>
      </w:tr>
    </w:tbl>
    <w:p w14:paraId="05B8FB0A"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5FE197A2" w14:textId="77777777" w:rsidTr="0089579C">
        <w:tc>
          <w:tcPr>
            <w:tcW w:w="8340" w:type="dxa"/>
            <w:tcBorders>
              <w:bottom w:val="single" w:sz="4" w:space="0" w:color="auto"/>
            </w:tcBorders>
            <w:shd w:val="clear" w:color="auto" w:fill="C6D9F1" w:themeFill="text2" w:themeFillTint="33"/>
          </w:tcPr>
          <w:p w14:paraId="248365B5"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CC70FE0" w14:textId="77777777" w:rsidTr="0089579C">
        <w:tc>
          <w:tcPr>
            <w:tcW w:w="8340" w:type="dxa"/>
            <w:shd w:val="clear" w:color="auto" w:fill="FFFFFF" w:themeFill="background1"/>
          </w:tcPr>
          <w:p w14:paraId="6C831B9C" w14:textId="77777777" w:rsidR="00C965BE" w:rsidRDefault="00C965BE" w:rsidP="0089579C">
            <w:pPr>
              <w:spacing w:before="60" w:after="60"/>
              <w:rPr>
                <w:color w:val="000000" w:themeColor="text1"/>
              </w:rPr>
            </w:pPr>
            <w:r>
              <w:rPr>
                <w:color w:val="000000" w:themeColor="text1"/>
              </w:rPr>
              <w:t>Begründung der Fachseite:</w:t>
            </w:r>
          </w:p>
        </w:tc>
      </w:tr>
    </w:tbl>
    <w:p w14:paraId="7BB90D44" w14:textId="77777777" w:rsidR="00C965BE" w:rsidRPr="00CC02C2" w:rsidRDefault="00C965BE" w:rsidP="00C965BE">
      <w:pPr>
        <w:suppressAutoHyphens/>
        <w:spacing w:after="240"/>
        <w:ind w:left="720"/>
        <w:rPr>
          <w:color w:val="000000" w:themeColor="text1"/>
        </w:rPr>
      </w:pPr>
    </w:p>
    <w:p w14:paraId="053EE484" w14:textId="77777777" w:rsidR="00C965BE" w:rsidRPr="0083049A" w:rsidRDefault="00C965BE" w:rsidP="00C965BE">
      <w:pPr>
        <w:pStyle w:val="Listenabsatz"/>
        <w:numPr>
          <w:ilvl w:val="0"/>
          <w:numId w:val="11"/>
        </w:numPr>
        <w:spacing w:after="0"/>
        <w:ind w:left="709" w:hanging="709"/>
      </w:pPr>
      <w:bookmarkStart w:id="110" w:name="A8a2"/>
      <w:bookmarkEnd w:id="110"/>
      <w:r>
        <w:t xml:space="preserve">Dafür MÜSSEN sichere kryptografische Verfahren eingesetzt werden. </w:t>
      </w:r>
    </w:p>
    <w:p w14:paraId="58D14457" w14:textId="77777777" w:rsidR="00C965BE" w:rsidRDefault="00C965BE" w:rsidP="00C965BE">
      <w:pPr>
        <w:pStyle w:val="Listenabsatz"/>
        <w:spacing w:after="0"/>
      </w:pPr>
    </w:p>
    <w:p w14:paraId="6F3793C5"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22CE86C"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DD5AD0"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4B630194" w14:textId="77777777" w:rsidTr="0089579C">
        <w:trPr>
          <w:trHeight w:val="205"/>
        </w:trPr>
        <w:tc>
          <w:tcPr>
            <w:tcW w:w="8356" w:type="dxa"/>
            <w:shd w:val="clear" w:color="auto" w:fill="D6E3BC" w:themeFill="accent3" w:themeFillTint="66"/>
          </w:tcPr>
          <w:p w14:paraId="79F1C6C2" w14:textId="77777777" w:rsidR="00C965BE" w:rsidRPr="005B4E23" w:rsidRDefault="00C965BE" w:rsidP="0089579C">
            <w:pPr>
              <w:suppressAutoHyphens/>
              <w:spacing w:before="120" w:after="120"/>
            </w:pPr>
            <w:r>
              <w:t>Umsetzung: JA / TEILWEISE / NEIN /ENTBEHRLICH</w:t>
            </w:r>
          </w:p>
        </w:tc>
      </w:tr>
      <w:tr w:rsidR="00C965BE" w:rsidRPr="00CC02C2" w14:paraId="3132620D" w14:textId="77777777" w:rsidTr="0089579C">
        <w:tc>
          <w:tcPr>
            <w:tcW w:w="8356" w:type="dxa"/>
          </w:tcPr>
          <w:p w14:paraId="30406368" w14:textId="77777777" w:rsidR="00C965BE" w:rsidRPr="00CC02C2" w:rsidRDefault="00C965BE" w:rsidP="0089579C">
            <w:pPr>
              <w:suppressAutoHyphens/>
              <w:spacing w:before="120" w:after="120"/>
              <w:rPr>
                <w:color w:val="000000" w:themeColor="text1"/>
              </w:rPr>
            </w:pPr>
            <w:bookmarkStart w:id="111" w:name="A8u2"/>
            <w:bookmarkEnd w:id="111"/>
          </w:p>
        </w:tc>
      </w:tr>
    </w:tbl>
    <w:p w14:paraId="74E85B52" w14:textId="5485EE20" w:rsidR="00C965BE" w:rsidRDefault="00C965BE" w:rsidP="00C965BE">
      <w:pPr>
        <w:suppressAutoHyphens/>
        <w:spacing w:after="0" w:line="240" w:lineRule="auto"/>
        <w:ind w:left="720"/>
        <w:rPr>
          <w:color w:val="000000" w:themeColor="text1"/>
        </w:rPr>
      </w:pPr>
    </w:p>
    <w:p w14:paraId="310D1DCA" w14:textId="55E2BF50" w:rsidR="009C187D" w:rsidRDefault="009C187D" w:rsidP="00C965BE">
      <w:pPr>
        <w:suppressAutoHyphens/>
        <w:spacing w:after="0" w:line="240" w:lineRule="auto"/>
        <w:ind w:left="720"/>
        <w:rPr>
          <w:color w:val="000000" w:themeColor="text1"/>
        </w:rPr>
      </w:pPr>
    </w:p>
    <w:p w14:paraId="76D24104" w14:textId="77777777" w:rsidR="009C187D" w:rsidRDefault="009C187D"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C335856" w14:textId="77777777" w:rsidTr="0089579C">
        <w:tc>
          <w:tcPr>
            <w:tcW w:w="8340" w:type="dxa"/>
            <w:tcBorders>
              <w:bottom w:val="single" w:sz="4" w:space="0" w:color="auto"/>
            </w:tcBorders>
            <w:shd w:val="clear" w:color="auto" w:fill="C6D9F1" w:themeFill="text2" w:themeFillTint="33"/>
          </w:tcPr>
          <w:p w14:paraId="11044763"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4B15C90F" w14:textId="77777777" w:rsidTr="0089579C">
        <w:tc>
          <w:tcPr>
            <w:tcW w:w="8340" w:type="dxa"/>
            <w:shd w:val="clear" w:color="auto" w:fill="FFFFFF" w:themeFill="background1"/>
          </w:tcPr>
          <w:p w14:paraId="08D0BE00" w14:textId="77777777" w:rsidR="00C965BE" w:rsidRDefault="00C965BE" w:rsidP="0089579C">
            <w:pPr>
              <w:spacing w:before="60" w:after="60"/>
              <w:rPr>
                <w:color w:val="000000" w:themeColor="text1"/>
              </w:rPr>
            </w:pPr>
            <w:r>
              <w:rPr>
                <w:color w:val="000000" w:themeColor="text1"/>
              </w:rPr>
              <w:t>Begründung der Fachseite:</w:t>
            </w:r>
          </w:p>
        </w:tc>
      </w:tr>
    </w:tbl>
    <w:p w14:paraId="310E48EC" w14:textId="77777777" w:rsidR="00C965BE" w:rsidRPr="00CC02C2" w:rsidRDefault="00C965BE" w:rsidP="00C965BE">
      <w:pPr>
        <w:suppressAutoHyphens/>
        <w:spacing w:after="240"/>
        <w:ind w:left="720"/>
        <w:rPr>
          <w:color w:val="000000" w:themeColor="text1"/>
        </w:rPr>
      </w:pPr>
    </w:p>
    <w:p w14:paraId="0C105529" w14:textId="77777777" w:rsidR="00C965BE" w:rsidRPr="0083049A" w:rsidRDefault="00C965BE" w:rsidP="00C965BE">
      <w:pPr>
        <w:pStyle w:val="Listenabsatz"/>
        <w:numPr>
          <w:ilvl w:val="0"/>
          <w:numId w:val="11"/>
        </w:numPr>
        <w:spacing w:after="0"/>
        <w:ind w:left="709" w:hanging="709"/>
      </w:pPr>
      <w:bookmarkStart w:id="112" w:name="A8a3"/>
      <w:bookmarkEnd w:id="112"/>
      <w:r>
        <w:t xml:space="preserve">Die Stärke der verwendeten kryptografischen Verfahren und Schlüssel MUSS </w:t>
      </w:r>
      <w:r>
        <w:br/>
        <w:t>regelmäßig überprüft und bei Bedarf angepasst werden.</w:t>
      </w:r>
    </w:p>
    <w:p w14:paraId="699FCE0C" w14:textId="77777777" w:rsidR="00C965BE" w:rsidRDefault="00C965BE" w:rsidP="00C965BE">
      <w:pPr>
        <w:pStyle w:val="Listenabsatz"/>
        <w:spacing w:after="0"/>
      </w:pPr>
    </w:p>
    <w:p w14:paraId="32B09F7E"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3CE3654A"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B18A6A"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1E2E7835" w14:textId="77777777" w:rsidTr="0089579C">
        <w:trPr>
          <w:trHeight w:val="205"/>
        </w:trPr>
        <w:tc>
          <w:tcPr>
            <w:tcW w:w="8356" w:type="dxa"/>
            <w:shd w:val="clear" w:color="auto" w:fill="D6E3BC" w:themeFill="accent3" w:themeFillTint="66"/>
          </w:tcPr>
          <w:p w14:paraId="0818101A" w14:textId="77777777" w:rsidR="00C965BE" w:rsidRPr="005B4E23" w:rsidRDefault="00C965BE" w:rsidP="0089579C">
            <w:pPr>
              <w:suppressAutoHyphens/>
              <w:spacing w:before="120" w:after="120"/>
            </w:pPr>
            <w:r>
              <w:t>Umsetzung: JA / TEILWEISE / NEIN /ENTBEHRLICH</w:t>
            </w:r>
          </w:p>
        </w:tc>
      </w:tr>
      <w:tr w:rsidR="00C965BE" w:rsidRPr="00CC02C2" w14:paraId="0FEB8BDF" w14:textId="77777777" w:rsidTr="0089579C">
        <w:tc>
          <w:tcPr>
            <w:tcW w:w="8356" w:type="dxa"/>
          </w:tcPr>
          <w:p w14:paraId="77C65D05" w14:textId="77777777" w:rsidR="00C965BE" w:rsidRPr="00CC02C2" w:rsidRDefault="00C965BE" w:rsidP="0089579C">
            <w:pPr>
              <w:suppressAutoHyphens/>
              <w:spacing w:before="120" w:after="120"/>
              <w:rPr>
                <w:color w:val="000000" w:themeColor="text1"/>
              </w:rPr>
            </w:pPr>
            <w:bookmarkStart w:id="113" w:name="A8u3"/>
            <w:bookmarkEnd w:id="113"/>
          </w:p>
        </w:tc>
      </w:tr>
    </w:tbl>
    <w:p w14:paraId="5A6191A6"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3F8C224B" w14:textId="77777777" w:rsidTr="0089579C">
        <w:tc>
          <w:tcPr>
            <w:tcW w:w="8340" w:type="dxa"/>
            <w:tcBorders>
              <w:bottom w:val="single" w:sz="4" w:space="0" w:color="auto"/>
            </w:tcBorders>
            <w:shd w:val="clear" w:color="auto" w:fill="C6D9F1" w:themeFill="text2" w:themeFillTint="33"/>
          </w:tcPr>
          <w:p w14:paraId="6C1D6A83"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3F412051" w14:textId="77777777" w:rsidTr="0089579C">
        <w:tc>
          <w:tcPr>
            <w:tcW w:w="8340" w:type="dxa"/>
            <w:shd w:val="clear" w:color="auto" w:fill="FFFFFF" w:themeFill="background1"/>
          </w:tcPr>
          <w:p w14:paraId="7E0C7713" w14:textId="77777777" w:rsidR="00C965BE" w:rsidRDefault="00C965BE" w:rsidP="0089579C">
            <w:pPr>
              <w:spacing w:before="60" w:after="60"/>
              <w:rPr>
                <w:color w:val="000000" w:themeColor="text1"/>
              </w:rPr>
            </w:pPr>
            <w:r>
              <w:rPr>
                <w:color w:val="000000" w:themeColor="text1"/>
              </w:rPr>
              <w:t>Begründung der Fachseite:</w:t>
            </w:r>
          </w:p>
        </w:tc>
      </w:tr>
    </w:tbl>
    <w:p w14:paraId="4081AC8D" w14:textId="77777777" w:rsidR="00C965BE" w:rsidRPr="00CC02C2" w:rsidRDefault="00C965BE" w:rsidP="00C965BE">
      <w:pPr>
        <w:suppressAutoHyphens/>
        <w:spacing w:after="240"/>
        <w:ind w:left="720"/>
        <w:rPr>
          <w:color w:val="000000" w:themeColor="text1"/>
        </w:rPr>
      </w:pPr>
    </w:p>
    <w:p w14:paraId="49C570FE" w14:textId="77777777" w:rsidR="00C965BE" w:rsidRPr="0083049A" w:rsidRDefault="00C965BE" w:rsidP="00C965BE">
      <w:pPr>
        <w:pStyle w:val="Listenabsatz"/>
        <w:numPr>
          <w:ilvl w:val="0"/>
          <w:numId w:val="11"/>
        </w:numPr>
        <w:spacing w:after="0"/>
        <w:ind w:left="709" w:hanging="709"/>
      </w:pPr>
      <w:bookmarkStart w:id="114" w:name="A8a4"/>
      <w:bookmarkEnd w:id="114"/>
      <w:r>
        <w:t xml:space="preserve">Wird auf die Fernwartungszugänge von IT-Systemen im internen Netz über ein </w:t>
      </w:r>
      <w:r>
        <w:br/>
        <w:t>öffentliches Datennetz zugegriffen, MUSS ein abgesichertes Virtuelles Privates Netz (VPN) genutzt werden.</w:t>
      </w:r>
    </w:p>
    <w:p w14:paraId="368C9CF6" w14:textId="77777777" w:rsidR="00C965BE" w:rsidRDefault="00C965BE" w:rsidP="00C965BE">
      <w:pPr>
        <w:pStyle w:val="Listenabsatz"/>
        <w:spacing w:after="0"/>
      </w:pPr>
    </w:p>
    <w:p w14:paraId="4B6E574B"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6317AE7D"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8DCDE0"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7A97DC4B" w14:textId="77777777" w:rsidTr="0089579C">
        <w:trPr>
          <w:trHeight w:val="205"/>
        </w:trPr>
        <w:tc>
          <w:tcPr>
            <w:tcW w:w="8356" w:type="dxa"/>
            <w:shd w:val="clear" w:color="auto" w:fill="D6E3BC" w:themeFill="accent3" w:themeFillTint="66"/>
          </w:tcPr>
          <w:p w14:paraId="411FC365" w14:textId="77777777" w:rsidR="00C965BE" w:rsidRPr="005B4E23" w:rsidRDefault="00C965BE" w:rsidP="0089579C">
            <w:pPr>
              <w:suppressAutoHyphens/>
              <w:spacing w:before="120" w:after="120"/>
            </w:pPr>
            <w:r>
              <w:t>Umsetzung: JA / TEILWEISE / NEIN /ENTBEHRLICH</w:t>
            </w:r>
          </w:p>
        </w:tc>
      </w:tr>
      <w:tr w:rsidR="00C965BE" w:rsidRPr="00CC02C2" w14:paraId="0EDB6FF1" w14:textId="77777777" w:rsidTr="0089579C">
        <w:tc>
          <w:tcPr>
            <w:tcW w:w="8356" w:type="dxa"/>
          </w:tcPr>
          <w:p w14:paraId="2EEB2AF3" w14:textId="77777777" w:rsidR="00C965BE" w:rsidRPr="00CC02C2" w:rsidRDefault="00C965BE" w:rsidP="0089579C">
            <w:pPr>
              <w:suppressAutoHyphens/>
              <w:spacing w:before="120" w:after="120"/>
              <w:rPr>
                <w:color w:val="000000" w:themeColor="text1"/>
              </w:rPr>
            </w:pPr>
            <w:bookmarkStart w:id="115" w:name="A8u4"/>
            <w:bookmarkEnd w:id="115"/>
          </w:p>
        </w:tc>
      </w:tr>
    </w:tbl>
    <w:p w14:paraId="136224DB"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43BB8E2B" w14:textId="77777777" w:rsidTr="0089579C">
        <w:tc>
          <w:tcPr>
            <w:tcW w:w="8340" w:type="dxa"/>
            <w:tcBorders>
              <w:bottom w:val="single" w:sz="4" w:space="0" w:color="auto"/>
            </w:tcBorders>
            <w:shd w:val="clear" w:color="auto" w:fill="C6D9F1" w:themeFill="text2" w:themeFillTint="33"/>
          </w:tcPr>
          <w:p w14:paraId="372C90CB"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653BCA78" w14:textId="77777777" w:rsidTr="0089579C">
        <w:tc>
          <w:tcPr>
            <w:tcW w:w="8340" w:type="dxa"/>
            <w:shd w:val="clear" w:color="auto" w:fill="FFFFFF" w:themeFill="background1"/>
          </w:tcPr>
          <w:p w14:paraId="0D49D9F9" w14:textId="77777777" w:rsidR="00C965BE" w:rsidRDefault="00C965BE" w:rsidP="0089579C">
            <w:pPr>
              <w:spacing w:before="60" w:after="60"/>
              <w:rPr>
                <w:color w:val="000000" w:themeColor="text1"/>
              </w:rPr>
            </w:pPr>
            <w:r>
              <w:rPr>
                <w:color w:val="000000" w:themeColor="text1"/>
              </w:rPr>
              <w:t>Begründung der Fachseite:</w:t>
            </w:r>
          </w:p>
        </w:tc>
      </w:tr>
    </w:tbl>
    <w:p w14:paraId="41D35375" w14:textId="77777777" w:rsidR="00C965BE" w:rsidRPr="00E126C7" w:rsidRDefault="00C965BE" w:rsidP="00C965BE">
      <w:pPr>
        <w:pStyle w:val="Aufzhlungeinfach"/>
        <w:numPr>
          <w:ilvl w:val="0"/>
          <w:numId w:val="0"/>
        </w:numPr>
        <w:spacing w:before="480" w:after="0" w:line="240" w:lineRule="auto"/>
        <w:ind w:left="714" w:hanging="357"/>
      </w:pPr>
    </w:p>
    <w:p w14:paraId="63357EA0" w14:textId="77777777" w:rsidR="00C965BE" w:rsidRDefault="00C965BE" w:rsidP="00C965BE">
      <w:pPr>
        <w:pStyle w:val="berschrift2"/>
      </w:pPr>
      <w:bookmarkStart w:id="116" w:name="A9"/>
      <w:bookmarkStart w:id="117" w:name="_Toc75296018"/>
      <w:bookmarkStart w:id="118" w:name="_Toc91762073"/>
      <w:bookmarkEnd w:id="116"/>
      <w:r w:rsidRPr="0095611E">
        <w:t>Auswahl und Beschaffung geeigneter Fernwartungs</w:t>
      </w:r>
      <w:r>
        <w:t>-</w:t>
      </w:r>
      <w:r>
        <w:br/>
      </w:r>
      <w:proofErr w:type="spellStart"/>
      <w:r w:rsidRPr="0095611E">
        <w:t>werkzeuge</w:t>
      </w:r>
      <w:proofErr w:type="spellEnd"/>
      <w:r w:rsidRPr="0095611E">
        <w:t xml:space="preserve"> </w:t>
      </w:r>
      <w:r>
        <w:t>[A9]</w:t>
      </w:r>
      <w:commentRangeStart w:id="119"/>
      <w:commentRangeEnd w:id="119"/>
      <w:r>
        <w:rPr>
          <w:rStyle w:val="Kommentarzeichen"/>
          <w:rFonts w:eastAsia="Times New Roman" w:cs="Times New Roman"/>
          <w:b w:val="0"/>
          <w:bCs w:val="0"/>
        </w:rPr>
        <w:commentReference w:id="119"/>
      </w:r>
      <w:bookmarkEnd w:id="117"/>
      <w:bookmarkEnd w:id="118"/>
    </w:p>
    <w:p w14:paraId="1647B923" w14:textId="77777777" w:rsidR="00C965BE" w:rsidRPr="00CC02C2" w:rsidRDefault="00C965BE" w:rsidP="00C965BE">
      <w:pPr>
        <w:suppressAutoHyphens/>
        <w:spacing w:after="240"/>
        <w:ind w:left="720"/>
        <w:rPr>
          <w:color w:val="000000" w:themeColor="text1"/>
        </w:rPr>
      </w:pPr>
    </w:p>
    <w:p w14:paraId="5896349A" w14:textId="77777777" w:rsidR="00C965BE" w:rsidRPr="0083049A" w:rsidRDefault="00C965BE" w:rsidP="00C965BE">
      <w:pPr>
        <w:pStyle w:val="Listenabsatz"/>
        <w:numPr>
          <w:ilvl w:val="0"/>
          <w:numId w:val="11"/>
        </w:numPr>
        <w:spacing w:after="0"/>
        <w:ind w:left="709" w:hanging="709"/>
      </w:pPr>
      <w:bookmarkStart w:id="120" w:name="A9a1"/>
      <w:bookmarkEnd w:id="120"/>
      <w:r>
        <w:t xml:space="preserve">Die Auswahl geeigneter Fernwartungswerkzeuge MUSS sich aus den betrieblichen, sicherheitstechnischen und datenschutzrechtlichen Anforderungen der Institution ergeben. </w:t>
      </w:r>
    </w:p>
    <w:p w14:paraId="156CDD54" w14:textId="180C8B6D" w:rsidR="00C965BE" w:rsidRDefault="00C965BE" w:rsidP="00C965BE">
      <w:pPr>
        <w:pStyle w:val="Listenabsatz"/>
        <w:spacing w:after="0"/>
      </w:pPr>
    </w:p>
    <w:p w14:paraId="344D951D" w14:textId="56588E40" w:rsidR="009C187D" w:rsidRDefault="009C187D" w:rsidP="00C965BE">
      <w:pPr>
        <w:pStyle w:val="Listenabsatz"/>
        <w:spacing w:after="0"/>
      </w:pPr>
    </w:p>
    <w:p w14:paraId="1E5607EA" w14:textId="77777777" w:rsidR="009C187D" w:rsidRDefault="009C187D" w:rsidP="00C965BE">
      <w:pPr>
        <w:pStyle w:val="Listenabsatz"/>
        <w:spacing w:after="0"/>
      </w:pPr>
    </w:p>
    <w:p w14:paraId="0C7389C7"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7795BDA"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C59BC1"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4A4C07AE" w14:textId="77777777" w:rsidTr="0089579C">
        <w:trPr>
          <w:trHeight w:val="205"/>
        </w:trPr>
        <w:tc>
          <w:tcPr>
            <w:tcW w:w="8356" w:type="dxa"/>
            <w:shd w:val="clear" w:color="auto" w:fill="D6E3BC" w:themeFill="accent3" w:themeFillTint="66"/>
          </w:tcPr>
          <w:p w14:paraId="58F5019F" w14:textId="77777777" w:rsidR="00C965BE" w:rsidRPr="005B4E23" w:rsidRDefault="00C965BE" w:rsidP="0089579C">
            <w:pPr>
              <w:suppressAutoHyphens/>
              <w:spacing w:before="120" w:after="120"/>
            </w:pPr>
            <w:r>
              <w:t>Umsetzung: JA / TEILWEISE / NEIN /ENTBEHRLICH</w:t>
            </w:r>
          </w:p>
        </w:tc>
      </w:tr>
      <w:tr w:rsidR="00C965BE" w:rsidRPr="00CC02C2" w14:paraId="6D88700D" w14:textId="77777777" w:rsidTr="0089579C">
        <w:tc>
          <w:tcPr>
            <w:tcW w:w="8356" w:type="dxa"/>
          </w:tcPr>
          <w:p w14:paraId="61CF6CA9" w14:textId="77777777" w:rsidR="00C965BE" w:rsidRPr="00CC02C2" w:rsidRDefault="00C965BE" w:rsidP="0089579C">
            <w:pPr>
              <w:suppressAutoHyphens/>
              <w:spacing w:before="120" w:after="120"/>
              <w:rPr>
                <w:color w:val="000000" w:themeColor="text1"/>
              </w:rPr>
            </w:pPr>
            <w:bookmarkStart w:id="121" w:name="A9u1"/>
            <w:bookmarkEnd w:id="121"/>
          </w:p>
        </w:tc>
      </w:tr>
    </w:tbl>
    <w:p w14:paraId="263F88B4"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44A58C18" w14:textId="77777777" w:rsidTr="0089579C">
        <w:tc>
          <w:tcPr>
            <w:tcW w:w="8340" w:type="dxa"/>
            <w:tcBorders>
              <w:bottom w:val="single" w:sz="4" w:space="0" w:color="auto"/>
            </w:tcBorders>
            <w:shd w:val="clear" w:color="auto" w:fill="C6D9F1" w:themeFill="text2" w:themeFillTint="33"/>
          </w:tcPr>
          <w:p w14:paraId="6E6C1D1B"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45B8A3D" w14:textId="77777777" w:rsidTr="0089579C">
        <w:tc>
          <w:tcPr>
            <w:tcW w:w="8340" w:type="dxa"/>
            <w:shd w:val="clear" w:color="auto" w:fill="FFFFFF" w:themeFill="background1"/>
          </w:tcPr>
          <w:p w14:paraId="1DFC5527" w14:textId="77777777" w:rsidR="00C965BE" w:rsidRDefault="00C965BE" w:rsidP="0089579C">
            <w:pPr>
              <w:spacing w:before="60" w:after="60"/>
              <w:rPr>
                <w:color w:val="000000" w:themeColor="text1"/>
              </w:rPr>
            </w:pPr>
            <w:r>
              <w:rPr>
                <w:color w:val="000000" w:themeColor="text1"/>
              </w:rPr>
              <w:t>Begründung der Fachseite:</w:t>
            </w:r>
          </w:p>
        </w:tc>
      </w:tr>
    </w:tbl>
    <w:p w14:paraId="76D33487" w14:textId="77777777" w:rsidR="00C965BE" w:rsidRPr="00CC02C2" w:rsidRDefault="00C965BE" w:rsidP="00C965BE">
      <w:pPr>
        <w:suppressAutoHyphens/>
        <w:spacing w:after="240"/>
        <w:ind w:left="720"/>
        <w:rPr>
          <w:color w:val="000000" w:themeColor="text1"/>
        </w:rPr>
      </w:pPr>
    </w:p>
    <w:p w14:paraId="1F930E50" w14:textId="77777777" w:rsidR="00C965BE" w:rsidRPr="0083049A" w:rsidRDefault="00C965BE" w:rsidP="00C965BE">
      <w:pPr>
        <w:pStyle w:val="Listenabsatz"/>
        <w:numPr>
          <w:ilvl w:val="0"/>
          <w:numId w:val="11"/>
        </w:numPr>
        <w:spacing w:after="0"/>
        <w:ind w:left="709" w:hanging="709"/>
      </w:pPr>
      <w:bookmarkStart w:id="122" w:name="A9a2"/>
      <w:bookmarkEnd w:id="122"/>
      <w:r>
        <w:t xml:space="preserve">Alle Beschaffungsentscheidungen MÜSSEN mit dem System- und Anwendungs-verantwortlichen sowie dem Informationssicherheitsbeauftragten abgestimmt </w:t>
      </w:r>
      <w:r>
        <w:br/>
        <w:t>werden.</w:t>
      </w:r>
    </w:p>
    <w:p w14:paraId="6798E2DC" w14:textId="77777777" w:rsidR="00C965BE" w:rsidRDefault="00C965BE" w:rsidP="00C965BE">
      <w:pPr>
        <w:pStyle w:val="Listenabsatz"/>
        <w:spacing w:after="0"/>
      </w:pPr>
    </w:p>
    <w:p w14:paraId="6F43FCEB"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1E4AABE6"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1B15904"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48AA4F4A" w14:textId="77777777" w:rsidTr="0089579C">
        <w:trPr>
          <w:trHeight w:val="205"/>
        </w:trPr>
        <w:tc>
          <w:tcPr>
            <w:tcW w:w="8356" w:type="dxa"/>
            <w:shd w:val="clear" w:color="auto" w:fill="D6E3BC" w:themeFill="accent3" w:themeFillTint="66"/>
          </w:tcPr>
          <w:p w14:paraId="7BB0CCB6" w14:textId="77777777" w:rsidR="00C965BE" w:rsidRPr="005B4E23" w:rsidRDefault="00C965BE" w:rsidP="0089579C">
            <w:pPr>
              <w:suppressAutoHyphens/>
              <w:spacing w:before="120" w:after="120"/>
            </w:pPr>
            <w:r>
              <w:t>Umsetzung: JA / TEILWEISE / NEIN /ENTBEHRLICH</w:t>
            </w:r>
          </w:p>
        </w:tc>
      </w:tr>
      <w:tr w:rsidR="00C965BE" w:rsidRPr="00CC02C2" w14:paraId="398618E6" w14:textId="77777777" w:rsidTr="0089579C">
        <w:tc>
          <w:tcPr>
            <w:tcW w:w="8356" w:type="dxa"/>
          </w:tcPr>
          <w:p w14:paraId="48B09662" w14:textId="77777777" w:rsidR="00C965BE" w:rsidRPr="00CC02C2" w:rsidRDefault="00C965BE" w:rsidP="0089579C">
            <w:pPr>
              <w:suppressAutoHyphens/>
              <w:spacing w:before="120" w:after="120"/>
              <w:rPr>
                <w:color w:val="000000" w:themeColor="text1"/>
              </w:rPr>
            </w:pPr>
            <w:bookmarkStart w:id="123" w:name="A9u2"/>
            <w:bookmarkEnd w:id="123"/>
          </w:p>
        </w:tc>
      </w:tr>
    </w:tbl>
    <w:p w14:paraId="68760D96"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1A33A80E" w14:textId="77777777" w:rsidTr="0089579C">
        <w:tc>
          <w:tcPr>
            <w:tcW w:w="8340" w:type="dxa"/>
            <w:tcBorders>
              <w:bottom w:val="single" w:sz="4" w:space="0" w:color="auto"/>
            </w:tcBorders>
            <w:shd w:val="clear" w:color="auto" w:fill="C6D9F1" w:themeFill="text2" w:themeFillTint="33"/>
          </w:tcPr>
          <w:p w14:paraId="13F43220"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30C8B9D2" w14:textId="77777777" w:rsidTr="0089579C">
        <w:tc>
          <w:tcPr>
            <w:tcW w:w="8340" w:type="dxa"/>
            <w:shd w:val="clear" w:color="auto" w:fill="FFFFFF" w:themeFill="background1"/>
          </w:tcPr>
          <w:p w14:paraId="4AC2DDED" w14:textId="77777777" w:rsidR="00C965BE" w:rsidRDefault="00C965BE" w:rsidP="0089579C">
            <w:pPr>
              <w:spacing w:before="60" w:after="60"/>
              <w:rPr>
                <w:color w:val="000000" w:themeColor="text1"/>
              </w:rPr>
            </w:pPr>
            <w:r>
              <w:rPr>
                <w:color w:val="000000" w:themeColor="text1"/>
              </w:rPr>
              <w:t>Begründung der Fachseite:</w:t>
            </w:r>
          </w:p>
        </w:tc>
      </w:tr>
    </w:tbl>
    <w:p w14:paraId="1F8D7646" w14:textId="77777777" w:rsidR="00C965BE" w:rsidRDefault="00C965BE" w:rsidP="00C965BE">
      <w:pPr>
        <w:suppressAutoHyphens/>
        <w:spacing w:after="240"/>
        <w:ind w:left="720"/>
        <w:rPr>
          <w:color w:val="000000" w:themeColor="text1"/>
        </w:rPr>
      </w:pPr>
    </w:p>
    <w:p w14:paraId="10FF0BC3" w14:textId="77777777" w:rsidR="00C965BE" w:rsidRPr="00CC02C2" w:rsidRDefault="00C965BE" w:rsidP="00C965BE">
      <w:pPr>
        <w:suppressAutoHyphens/>
        <w:spacing w:after="240"/>
        <w:ind w:left="720"/>
        <w:rPr>
          <w:color w:val="000000" w:themeColor="text1"/>
        </w:rPr>
      </w:pPr>
    </w:p>
    <w:p w14:paraId="2372F163" w14:textId="77777777" w:rsidR="00C965BE" w:rsidRDefault="00C965BE" w:rsidP="00C965BE">
      <w:pPr>
        <w:pStyle w:val="berschrift2"/>
      </w:pPr>
      <w:bookmarkStart w:id="124" w:name="A9a3"/>
      <w:bookmarkStart w:id="125" w:name="A9a4"/>
      <w:bookmarkStart w:id="126" w:name="A10"/>
      <w:bookmarkStart w:id="127" w:name="_Toc75296019"/>
      <w:bookmarkStart w:id="128" w:name="_Toc91762074"/>
      <w:bookmarkEnd w:id="124"/>
      <w:bookmarkEnd w:id="125"/>
      <w:bookmarkEnd w:id="126"/>
      <w:r>
        <w:t>Verwaltung der Fernwartungswerkzeuge [A10]</w:t>
      </w:r>
      <w:commentRangeStart w:id="129"/>
      <w:commentRangeEnd w:id="129"/>
      <w:r>
        <w:rPr>
          <w:rStyle w:val="Kommentarzeichen"/>
          <w:rFonts w:eastAsia="Times New Roman" w:cs="Times New Roman"/>
          <w:b w:val="0"/>
          <w:bCs w:val="0"/>
        </w:rPr>
        <w:commentReference w:id="129"/>
      </w:r>
      <w:bookmarkEnd w:id="127"/>
      <w:bookmarkEnd w:id="128"/>
    </w:p>
    <w:p w14:paraId="0BA329A0" w14:textId="77777777" w:rsidR="00C965BE" w:rsidRPr="00CC02C2" w:rsidRDefault="00C965BE" w:rsidP="00C965BE">
      <w:pPr>
        <w:suppressAutoHyphens/>
        <w:spacing w:after="240"/>
        <w:ind w:left="720"/>
        <w:rPr>
          <w:color w:val="000000" w:themeColor="text1"/>
        </w:rPr>
      </w:pPr>
    </w:p>
    <w:p w14:paraId="0D809D9E" w14:textId="77777777" w:rsidR="00C965BE" w:rsidRPr="0083049A" w:rsidRDefault="00C965BE" w:rsidP="00C965BE">
      <w:pPr>
        <w:pStyle w:val="Listenabsatz"/>
        <w:numPr>
          <w:ilvl w:val="0"/>
          <w:numId w:val="11"/>
        </w:numPr>
        <w:spacing w:after="0"/>
        <w:ind w:left="709" w:hanging="709"/>
      </w:pPr>
      <w:bookmarkStart w:id="130" w:name="A10a1"/>
      <w:bookmarkEnd w:id="130"/>
      <w:r>
        <w:t xml:space="preserve">Es MÜSSEN organisatorische Verwaltungsprozesse zum Umgang mit den ausgewählten Werkzeugen etabliert werden. </w:t>
      </w:r>
    </w:p>
    <w:p w14:paraId="1A2B7C9C" w14:textId="77777777" w:rsidR="00C965BE" w:rsidRDefault="00C965BE" w:rsidP="00C965BE">
      <w:pPr>
        <w:pStyle w:val="Listenabsatz"/>
        <w:spacing w:after="0"/>
      </w:pPr>
    </w:p>
    <w:p w14:paraId="115827B8"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7DF87669"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E39FAB"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03708FBC" w14:textId="77777777" w:rsidTr="0089579C">
        <w:trPr>
          <w:trHeight w:val="205"/>
        </w:trPr>
        <w:tc>
          <w:tcPr>
            <w:tcW w:w="8356" w:type="dxa"/>
            <w:shd w:val="clear" w:color="auto" w:fill="D6E3BC" w:themeFill="accent3" w:themeFillTint="66"/>
          </w:tcPr>
          <w:p w14:paraId="1A7130F9" w14:textId="77777777" w:rsidR="00C965BE" w:rsidRPr="005B4E23" w:rsidRDefault="00C965BE" w:rsidP="0089579C">
            <w:pPr>
              <w:suppressAutoHyphens/>
              <w:spacing w:before="120" w:after="120"/>
            </w:pPr>
            <w:r>
              <w:t>Umsetzung: JA / TEILWEISE / NEIN /ENTBEHRLICH</w:t>
            </w:r>
          </w:p>
        </w:tc>
      </w:tr>
      <w:tr w:rsidR="00C965BE" w:rsidRPr="00CC02C2" w14:paraId="09137BF7" w14:textId="77777777" w:rsidTr="0089579C">
        <w:tc>
          <w:tcPr>
            <w:tcW w:w="8356" w:type="dxa"/>
          </w:tcPr>
          <w:p w14:paraId="1046D985" w14:textId="77777777" w:rsidR="00C965BE" w:rsidRPr="00CC02C2" w:rsidRDefault="00C965BE" w:rsidP="0089579C">
            <w:pPr>
              <w:suppressAutoHyphens/>
              <w:spacing w:before="120" w:after="120"/>
              <w:rPr>
                <w:color w:val="000000" w:themeColor="text1"/>
              </w:rPr>
            </w:pPr>
            <w:bookmarkStart w:id="131" w:name="A10u1"/>
            <w:bookmarkEnd w:id="131"/>
          </w:p>
        </w:tc>
      </w:tr>
    </w:tbl>
    <w:p w14:paraId="4B87727E"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093FC38F" w14:textId="77777777" w:rsidTr="0089579C">
        <w:tc>
          <w:tcPr>
            <w:tcW w:w="8340" w:type="dxa"/>
            <w:tcBorders>
              <w:bottom w:val="single" w:sz="4" w:space="0" w:color="auto"/>
            </w:tcBorders>
            <w:shd w:val="clear" w:color="auto" w:fill="C6D9F1" w:themeFill="text2" w:themeFillTint="33"/>
          </w:tcPr>
          <w:p w14:paraId="26403BB8"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C280B7B" w14:textId="77777777" w:rsidTr="0089579C">
        <w:tc>
          <w:tcPr>
            <w:tcW w:w="8340" w:type="dxa"/>
            <w:shd w:val="clear" w:color="auto" w:fill="FFFFFF" w:themeFill="background1"/>
          </w:tcPr>
          <w:p w14:paraId="6E3E03E3" w14:textId="77777777" w:rsidR="00C965BE" w:rsidRDefault="00C965BE" w:rsidP="0089579C">
            <w:pPr>
              <w:spacing w:before="60" w:after="60"/>
              <w:rPr>
                <w:color w:val="000000" w:themeColor="text1"/>
              </w:rPr>
            </w:pPr>
            <w:r>
              <w:rPr>
                <w:color w:val="000000" w:themeColor="text1"/>
              </w:rPr>
              <w:t>Begründung der Fachseite:</w:t>
            </w:r>
          </w:p>
        </w:tc>
      </w:tr>
    </w:tbl>
    <w:p w14:paraId="3DEE0CA0" w14:textId="77777777" w:rsidR="00C965BE" w:rsidRPr="0083049A" w:rsidRDefault="00C965BE" w:rsidP="00C965BE">
      <w:pPr>
        <w:pStyle w:val="Listenabsatz"/>
        <w:numPr>
          <w:ilvl w:val="0"/>
          <w:numId w:val="11"/>
        </w:numPr>
        <w:spacing w:after="0"/>
        <w:ind w:left="709" w:hanging="709"/>
      </w:pPr>
      <w:bookmarkStart w:id="132" w:name="A10a2"/>
      <w:bookmarkEnd w:id="132"/>
      <w:r>
        <w:t xml:space="preserve">Es MUSS eine Bedienungsanleitung für den Umgang mit den Fernwartungswerkzeugen vorliegen. </w:t>
      </w:r>
    </w:p>
    <w:p w14:paraId="70671C08" w14:textId="77777777" w:rsidR="00C965BE" w:rsidRDefault="00C965BE" w:rsidP="00C965BE">
      <w:pPr>
        <w:pStyle w:val="Listenabsatz"/>
        <w:spacing w:after="0"/>
      </w:pPr>
    </w:p>
    <w:p w14:paraId="3EAB4ACE"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C6189E4"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F3CD7D"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4ABD3B8F" w14:textId="77777777" w:rsidTr="0089579C">
        <w:trPr>
          <w:trHeight w:val="205"/>
        </w:trPr>
        <w:tc>
          <w:tcPr>
            <w:tcW w:w="8356" w:type="dxa"/>
            <w:shd w:val="clear" w:color="auto" w:fill="D6E3BC" w:themeFill="accent3" w:themeFillTint="66"/>
          </w:tcPr>
          <w:p w14:paraId="281F1033" w14:textId="77777777" w:rsidR="00C965BE" w:rsidRPr="005B4E23" w:rsidRDefault="00C965BE" w:rsidP="0089579C">
            <w:pPr>
              <w:suppressAutoHyphens/>
              <w:spacing w:before="120" w:after="120"/>
            </w:pPr>
            <w:r>
              <w:t>Umsetzung: JA / TEILWEISE / NEIN /ENTBEHRLICH</w:t>
            </w:r>
          </w:p>
        </w:tc>
      </w:tr>
      <w:tr w:rsidR="00C965BE" w:rsidRPr="00CC02C2" w14:paraId="766AA81E" w14:textId="77777777" w:rsidTr="0089579C">
        <w:tc>
          <w:tcPr>
            <w:tcW w:w="8356" w:type="dxa"/>
          </w:tcPr>
          <w:p w14:paraId="58A2BE48" w14:textId="77777777" w:rsidR="00C965BE" w:rsidRPr="00CC02C2" w:rsidRDefault="00C965BE" w:rsidP="0089579C">
            <w:pPr>
              <w:suppressAutoHyphens/>
              <w:spacing w:before="120" w:after="120"/>
              <w:rPr>
                <w:color w:val="000000" w:themeColor="text1"/>
              </w:rPr>
            </w:pPr>
            <w:bookmarkStart w:id="133" w:name="A10u2"/>
            <w:bookmarkEnd w:id="133"/>
          </w:p>
        </w:tc>
      </w:tr>
    </w:tbl>
    <w:p w14:paraId="74C0908A"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39CDD075" w14:textId="77777777" w:rsidTr="0089579C">
        <w:tc>
          <w:tcPr>
            <w:tcW w:w="8340" w:type="dxa"/>
            <w:tcBorders>
              <w:bottom w:val="single" w:sz="4" w:space="0" w:color="auto"/>
            </w:tcBorders>
            <w:shd w:val="clear" w:color="auto" w:fill="C6D9F1" w:themeFill="text2" w:themeFillTint="33"/>
          </w:tcPr>
          <w:p w14:paraId="1A75F1E6"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CDACB82" w14:textId="77777777" w:rsidTr="0089579C">
        <w:tc>
          <w:tcPr>
            <w:tcW w:w="8340" w:type="dxa"/>
            <w:shd w:val="clear" w:color="auto" w:fill="FFFFFF" w:themeFill="background1"/>
          </w:tcPr>
          <w:p w14:paraId="27C2F26B" w14:textId="77777777" w:rsidR="00C965BE" w:rsidRDefault="00C965BE" w:rsidP="0089579C">
            <w:pPr>
              <w:spacing w:before="60" w:after="60"/>
              <w:rPr>
                <w:color w:val="000000" w:themeColor="text1"/>
              </w:rPr>
            </w:pPr>
            <w:r>
              <w:rPr>
                <w:color w:val="000000" w:themeColor="text1"/>
              </w:rPr>
              <w:t>Begründung der Fachseite:</w:t>
            </w:r>
          </w:p>
        </w:tc>
      </w:tr>
    </w:tbl>
    <w:p w14:paraId="70BE35DB" w14:textId="77777777" w:rsidR="00C965BE" w:rsidRPr="00CC02C2" w:rsidRDefault="00C965BE" w:rsidP="00C965BE">
      <w:pPr>
        <w:suppressAutoHyphens/>
        <w:spacing w:after="240"/>
        <w:ind w:left="720"/>
        <w:rPr>
          <w:color w:val="000000" w:themeColor="text1"/>
        </w:rPr>
      </w:pPr>
    </w:p>
    <w:p w14:paraId="4C2507AC" w14:textId="77777777" w:rsidR="00C965BE" w:rsidRPr="0083049A" w:rsidRDefault="00C965BE" w:rsidP="00C965BE">
      <w:pPr>
        <w:pStyle w:val="Listenabsatz"/>
        <w:numPr>
          <w:ilvl w:val="0"/>
          <w:numId w:val="11"/>
        </w:numPr>
        <w:spacing w:after="0"/>
        <w:ind w:left="709" w:hanging="709"/>
      </w:pPr>
      <w:bookmarkStart w:id="134" w:name="A10a3"/>
      <w:bookmarkEnd w:id="134"/>
      <w:r>
        <w:t xml:space="preserve">Ergänzend zu den allgemeinen Schulungsmaßnahmen MÜSSEN Musterabläufe für die passive und die aktive Fernwartung erstellt und kommuniziert werden. </w:t>
      </w:r>
    </w:p>
    <w:p w14:paraId="43A427BA" w14:textId="77777777" w:rsidR="00C965BE" w:rsidRDefault="00C965BE" w:rsidP="00C965BE">
      <w:pPr>
        <w:pStyle w:val="Listenabsatz"/>
        <w:spacing w:after="0"/>
      </w:pPr>
    </w:p>
    <w:p w14:paraId="0B94E709"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6A6FFD4A"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54E27D"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7E667955" w14:textId="77777777" w:rsidTr="0089579C">
        <w:trPr>
          <w:trHeight w:val="205"/>
        </w:trPr>
        <w:tc>
          <w:tcPr>
            <w:tcW w:w="8356" w:type="dxa"/>
            <w:shd w:val="clear" w:color="auto" w:fill="D6E3BC" w:themeFill="accent3" w:themeFillTint="66"/>
          </w:tcPr>
          <w:p w14:paraId="0481B0C0" w14:textId="77777777" w:rsidR="00C965BE" w:rsidRPr="005B4E23" w:rsidRDefault="00C965BE" w:rsidP="0089579C">
            <w:pPr>
              <w:suppressAutoHyphens/>
              <w:spacing w:before="120" w:after="120"/>
            </w:pPr>
            <w:r>
              <w:t>Umsetzung: JA / TEILWEISE / NEIN /ENTBEHRLICH</w:t>
            </w:r>
          </w:p>
        </w:tc>
      </w:tr>
      <w:tr w:rsidR="00C965BE" w:rsidRPr="00CC02C2" w14:paraId="7155EBFA" w14:textId="77777777" w:rsidTr="0089579C">
        <w:tc>
          <w:tcPr>
            <w:tcW w:w="8356" w:type="dxa"/>
          </w:tcPr>
          <w:p w14:paraId="3C49ABF0" w14:textId="77777777" w:rsidR="00C965BE" w:rsidRPr="00CC02C2" w:rsidRDefault="00C965BE" w:rsidP="0089579C">
            <w:pPr>
              <w:suppressAutoHyphens/>
              <w:spacing w:before="120" w:after="120"/>
              <w:rPr>
                <w:color w:val="000000" w:themeColor="text1"/>
              </w:rPr>
            </w:pPr>
            <w:bookmarkStart w:id="135" w:name="A10u3"/>
            <w:bookmarkEnd w:id="135"/>
          </w:p>
        </w:tc>
      </w:tr>
    </w:tbl>
    <w:p w14:paraId="084AD534"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80C78CA" w14:textId="77777777" w:rsidTr="0089579C">
        <w:tc>
          <w:tcPr>
            <w:tcW w:w="8340" w:type="dxa"/>
            <w:tcBorders>
              <w:bottom w:val="single" w:sz="4" w:space="0" w:color="auto"/>
            </w:tcBorders>
            <w:shd w:val="clear" w:color="auto" w:fill="C6D9F1" w:themeFill="text2" w:themeFillTint="33"/>
          </w:tcPr>
          <w:p w14:paraId="39E1D746"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0C60328A" w14:textId="77777777" w:rsidTr="0089579C">
        <w:tc>
          <w:tcPr>
            <w:tcW w:w="8340" w:type="dxa"/>
            <w:shd w:val="clear" w:color="auto" w:fill="FFFFFF" w:themeFill="background1"/>
          </w:tcPr>
          <w:p w14:paraId="0182A77E" w14:textId="77777777" w:rsidR="00C965BE" w:rsidRDefault="00C965BE" w:rsidP="0089579C">
            <w:pPr>
              <w:spacing w:before="60" w:after="60"/>
              <w:rPr>
                <w:color w:val="000000" w:themeColor="text1"/>
              </w:rPr>
            </w:pPr>
            <w:r>
              <w:rPr>
                <w:color w:val="000000" w:themeColor="text1"/>
              </w:rPr>
              <w:t>Begründung der Fachseite:</w:t>
            </w:r>
          </w:p>
        </w:tc>
      </w:tr>
    </w:tbl>
    <w:p w14:paraId="617FA097" w14:textId="77777777" w:rsidR="00C965BE" w:rsidRPr="00CC02C2" w:rsidRDefault="00C965BE" w:rsidP="00C965BE">
      <w:pPr>
        <w:suppressAutoHyphens/>
        <w:spacing w:after="240"/>
        <w:ind w:left="720"/>
        <w:rPr>
          <w:color w:val="000000" w:themeColor="text1"/>
        </w:rPr>
      </w:pPr>
    </w:p>
    <w:p w14:paraId="784098A1" w14:textId="77777777" w:rsidR="00C965BE" w:rsidRPr="0083049A" w:rsidRDefault="00C965BE" w:rsidP="00C965BE">
      <w:pPr>
        <w:pStyle w:val="Listenabsatz"/>
        <w:numPr>
          <w:ilvl w:val="0"/>
          <w:numId w:val="11"/>
        </w:numPr>
        <w:spacing w:after="0"/>
        <w:ind w:left="709" w:hanging="709"/>
      </w:pPr>
      <w:bookmarkStart w:id="136" w:name="A10a4"/>
      <w:bookmarkEnd w:id="136"/>
      <w:r>
        <w:t xml:space="preserve">Zusätzlich zu den allgemeinen Schulungsmaßnahmen MUSS der IT-Betrieb besonders im Umgang mit den Fernwartungswerkzeugen sensibilisiert und geschult werden. </w:t>
      </w:r>
    </w:p>
    <w:p w14:paraId="612C63DA" w14:textId="77777777" w:rsidR="00C965BE" w:rsidRDefault="00C965BE" w:rsidP="00C965BE">
      <w:pPr>
        <w:pStyle w:val="Listenabsatz"/>
        <w:spacing w:after="0"/>
      </w:pPr>
    </w:p>
    <w:p w14:paraId="7EFF9CB3"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2F2B7E8F"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2A2ED6C"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1DEBD1B6" w14:textId="77777777" w:rsidTr="0089579C">
        <w:trPr>
          <w:trHeight w:val="205"/>
        </w:trPr>
        <w:tc>
          <w:tcPr>
            <w:tcW w:w="8356" w:type="dxa"/>
            <w:shd w:val="clear" w:color="auto" w:fill="D6E3BC" w:themeFill="accent3" w:themeFillTint="66"/>
          </w:tcPr>
          <w:p w14:paraId="2F7B07ED" w14:textId="77777777" w:rsidR="00C965BE" w:rsidRPr="005B4E23" w:rsidRDefault="00C965BE" w:rsidP="0089579C">
            <w:pPr>
              <w:suppressAutoHyphens/>
              <w:spacing w:before="120" w:after="120"/>
            </w:pPr>
            <w:r>
              <w:t>Umsetzung: JA / TEILWEISE / NEIN /ENTBEHRLICH</w:t>
            </w:r>
          </w:p>
        </w:tc>
      </w:tr>
      <w:tr w:rsidR="00C965BE" w:rsidRPr="00CC02C2" w14:paraId="70D36734" w14:textId="77777777" w:rsidTr="0089579C">
        <w:tc>
          <w:tcPr>
            <w:tcW w:w="8356" w:type="dxa"/>
          </w:tcPr>
          <w:p w14:paraId="7AD8F8F2" w14:textId="77777777" w:rsidR="00C965BE" w:rsidRPr="00CC02C2" w:rsidRDefault="00C965BE" w:rsidP="0089579C">
            <w:pPr>
              <w:suppressAutoHyphens/>
              <w:spacing w:before="120" w:after="120"/>
              <w:rPr>
                <w:color w:val="000000" w:themeColor="text1"/>
              </w:rPr>
            </w:pPr>
            <w:bookmarkStart w:id="137" w:name="A10u4"/>
            <w:bookmarkEnd w:id="137"/>
          </w:p>
        </w:tc>
      </w:tr>
    </w:tbl>
    <w:p w14:paraId="792B2980"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55672008" w14:textId="77777777" w:rsidTr="0089579C">
        <w:tc>
          <w:tcPr>
            <w:tcW w:w="8340" w:type="dxa"/>
            <w:tcBorders>
              <w:bottom w:val="single" w:sz="4" w:space="0" w:color="auto"/>
            </w:tcBorders>
            <w:shd w:val="clear" w:color="auto" w:fill="C6D9F1" w:themeFill="text2" w:themeFillTint="33"/>
          </w:tcPr>
          <w:p w14:paraId="07E41E32"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16648466" w14:textId="77777777" w:rsidTr="0089579C">
        <w:tc>
          <w:tcPr>
            <w:tcW w:w="8340" w:type="dxa"/>
            <w:shd w:val="clear" w:color="auto" w:fill="FFFFFF" w:themeFill="background1"/>
          </w:tcPr>
          <w:p w14:paraId="7044B1C3" w14:textId="77777777" w:rsidR="00C965BE" w:rsidRDefault="00C965BE" w:rsidP="0089579C">
            <w:pPr>
              <w:spacing w:before="60" w:after="60"/>
              <w:rPr>
                <w:color w:val="000000" w:themeColor="text1"/>
              </w:rPr>
            </w:pPr>
            <w:r>
              <w:rPr>
                <w:color w:val="000000" w:themeColor="text1"/>
              </w:rPr>
              <w:t>Begründung der Fachseite:</w:t>
            </w:r>
          </w:p>
        </w:tc>
      </w:tr>
    </w:tbl>
    <w:p w14:paraId="2937E897" w14:textId="77777777" w:rsidR="00C965BE" w:rsidRPr="00CC02C2" w:rsidRDefault="00C965BE" w:rsidP="00C965BE">
      <w:pPr>
        <w:suppressAutoHyphens/>
        <w:spacing w:after="240"/>
        <w:ind w:left="720"/>
        <w:rPr>
          <w:color w:val="000000" w:themeColor="text1"/>
        </w:rPr>
      </w:pPr>
    </w:p>
    <w:p w14:paraId="60E2B0C9" w14:textId="77777777" w:rsidR="00C965BE" w:rsidRPr="0083049A" w:rsidRDefault="00C965BE" w:rsidP="00C965BE">
      <w:pPr>
        <w:pStyle w:val="Listenabsatz"/>
        <w:numPr>
          <w:ilvl w:val="0"/>
          <w:numId w:val="11"/>
        </w:numPr>
        <w:spacing w:after="0"/>
        <w:ind w:left="709" w:hanging="709"/>
      </w:pPr>
      <w:bookmarkStart w:id="138" w:name="A10a5"/>
      <w:bookmarkEnd w:id="138"/>
      <w:r>
        <w:t>Es MUSS ein Ansprechpartner für alle fachlichen Fragen zu den Fernwartungswerkzeugen benannt werden.</w:t>
      </w:r>
    </w:p>
    <w:p w14:paraId="73A4F73E" w14:textId="77777777" w:rsidR="00C965BE" w:rsidRDefault="00C965BE" w:rsidP="00C965BE">
      <w:pPr>
        <w:pStyle w:val="Listenabsatz"/>
        <w:spacing w:after="0"/>
      </w:pPr>
    </w:p>
    <w:p w14:paraId="1AADF8C4"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1F2D38C5"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4E78E92"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7CDBE71E" w14:textId="77777777" w:rsidTr="0089579C">
        <w:trPr>
          <w:trHeight w:val="205"/>
        </w:trPr>
        <w:tc>
          <w:tcPr>
            <w:tcW w:w="8356" w:type="dxa"/>
            <w:shd w:val="clear" w:color="auto" w:fill="D6E3BC" w:themeFill="accent3" w:themeFillTint="66"/>
          </w:tcPr>
          <w:p w14:paraId="625548EF" w14:textId="77777777" w:rsidR="00C965BE" w:rsidRPr="005B4E23" w:rsidRDefault="00C965BE" w:rsidP="0089579C">
            <w:pPr>
              <w:suppressAutoHyphens/>
              <w:spacing w:before="120" w:after="120"/>
            </w:pPr>
            <w:r>
              <w:t>Umsetzung: JA / TEILWEISE / NEIN /ENTBEHRLICH</w:t>
            </w:r>
          </w:p>
        </w:tc>
      </w:tr>
      <w:tr w:rsidR="00C965BE" w:rsidRPr="00CC02C2" w14:paraId="40E16294" w14:textId="77777777" w:rsidTr="0089579C">
        <w:tc>
          <w:tcPr>
            <w:tcW w:w="8356" w:type="dxa"/>
          </w:tcPr>
          <w:p w14:paraId="1B3E5220" w14:textId="77777777" w:rsidR="00C965BE" w:rsidRPr="00CC02C2" w:rsidRDefault="00C965BE" w:rsidP="0089579C">
            <w:pPr>
              <w:suppressAutoHyphens/>
              <w:spacing w:before="120" w:after="120"/>
              <w:rPr>
                <w:color w:val="000000" w:themeColor="text1"/>
              </w:rPr>
            </w:pPr>
            <w:bookmarkStart w:id="139" w:name="A10u5"/>
            <w:bookmarkEnd w:id="139"/>
          </w:p>
        </w:tc>
      </w:tr>
    </w:tbl>
    <w:p w14:paraId="218F9026"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75787E0C" w14:textId="77777777" w:rsidTr="0089579C">
        <w:tc>
          <w:tcPr>
            <w:tcW w:w="8340" w:type="dxa"/>
            <w:tcBorders>
              <w:bottom w:val="single" w:sz="4" w:space="0" w:color="auto"/>
            </w:tcBorders>
            <w:shd w:val="clear" w:color="auto" w:fill="C6D9F1" w:themeFill="text2" w:themeFillTint="33"/>
          </w:tcPr>
          <w:p w14:paraId="1B99C71E"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1189657" w14:textId="77777777" w:rsidTr="0089579C">
        <w:tc>
          <w:tcPr>
            <w:tcW w:w="8340" w:type="dxa"/>
            <w:shd w:val="clear" w:color="auto" w:fill="FFFFFF" w:themeFill="background1"/>
          </w:tcPr>
          <w:p w14:paraId="2A887C62" w14:textId="77777777" w:rsidR="00C965BE" w:rsidRDefault="00C965BE" w:rsidP="0089579C">
            <w:pPr>
              <w:spacing w:before="60" w:after="60"/>
              <w:rPr>
                <w:color w:val="000000" w:themeColor="text1"/>
              </w:rPr>
            </w:pPr>
            <w:r>
              <w:rPr>
                <w:color w:val="000000" w:themeColor="text1"/>
              </w:rPr>
              <w:t>Begründung der Fachseite:</w:t>
            </w:r>
          </w:p>
        </w:tc>
      </w:tr>
    </w:tbl>
    <w:p w14:paraId="374C602C" w14:textId="77777777" w:rsidR="00C965BE" w:rsidRDefault="00C965BE" w:rsidP="00C965BE">
      <w:pPr>
        <w:suppressAutoHyphens/>
        <w:spacing w:after="240"/>
        <w:ind w:left="720"/>
        <w:rPr>
          <w:color w:val="000000" w:themeColor="text1"/>
        </w:rPr>
      </w:pPr>
    </w:p>
    <w:p w14:paraId="0812464A" w14:textId="77777777" w:rsidR="00C965BE" w:rsidRPr="00CC02C2" w:rsidRDefault="00C965BE" w:rsidP="00C965BE">
      <w:pPr>
        <w:suppressAutoHyphens/>
        <w:spacing w:after="240"/>
        <w:ind w:left="720"/>
        <w:rPr>
          <w:color w:val="000000" w:themeColor="text1"/>
        </w:rPr>
      </w:pPr>
    </w:p>
    <w:p w14:paraId="401F313E" w14:textId="76FF4F7D" w:rsidR="00C965BE" w:rsidRDefault="00C965BE" w:rsidP="00C965BE">
      <w:pPr>
        <w:pStyle w:val="berschrift2"/>
      </w:pPr>
      <w:bookmarkStart w:id="140" w:name="A10a6"/>
      <w:bookmarkStart w:id="141" w:name="A11"/>
      <w:bookmarkStart w:id="142" w:name="_Toc75296020"/>
      <w:bookmarkStart w:id="143" w:name="_Toc91762075"/>
      <w:bookmarkEnd w:id="140"/>
      <w:bookmarkEnd w:id="141"/>
      <w:proofErr w:type="gramStart"/>
      <w:r>
        <w:t>ENTFALLEN</w:t>
      </w:r>
      <w:bookmarkEnd w:id="142"/>
      <w:r>
        <w:t xml:space="preserve"> </w:t>
      </w:r>
      <w:r w:rsidR="00CB438B">
        <w:t xml:space="preserve"> </w:t>
      </w:r>
      <w:r w:rsidR="009C187D">
        <w:t>[</w:t>
      </w:r>
      <w:proofErr w:type="gramEnd"/>
      <w:r w:rsidR="009C187D">
        <w:t>A11]</w:t>
      </w:r>
      <w:bookmarkEnd w:id="143"/>
      <w:r w:rsidR="009C187D">
        <w:t xml:space="preserve"> </w:t>
      </w:r>
    </w:p>
    <w:p w14:paraId="07B0DF62" w14:textId="67E854E5" w:rsidR="00C965BE" w:rsidRDefault="00C965BE" w:rsidP="00C965BE">
      <w:pPr>
        <w:pStyle w:val="berschrift2"/>
      </w:pPr>
      <w:bookmarkStart w:id="144" w:name="A12"/>
      <w:bookmarkStart w:id="145" w:name="_Toc75296021"/>
      <w:bookmarkStart w:id="146" w:name="_Toc91762076"/>
      <w:bookmarkEnd w:id="144"/>
      <w:proofErr w:type="gramStart"/>
      <w:r>
        <w:t>ENTFALLEN</w:t>
      </w:r>
      <w:bookmarkEnd w:id="145"/>
      <w:r w:rsidR="00CB438B">
        <w:t xml:space="preserve"> </w:t>
      </w:r>
      <w:r>
        <w:t xml:space="preserve"> </w:t>
      </w:r>
      <w:r w:rsidR="009C187D">
        <w:t>[</w:t>
      </w:r>
      <w:proofErr w:type="gramEnd"/>
      <w:r w:rsidR="009C187D">
        <w:t>A12]</w:t>
      </w:r>
      <w:bookmarkEnd w:id="146"/>
    </w:p>
    <w:p w14:paraId="27766D7F" w14:textId="12C7F3ED" w:rsidR="00C965BE" w:rsidRDefault="00C965BE" w:rsidP="00C965BE">
      <w:pPr>
        <w:pStyle w:val="berschrift2"/>
      </w:pPr>
      <w:bookmarkStart w:id="147" w:name="_Toc75296022"/>
      <w:bookmarkStart w:id="148" w:name="_Toc91762077"/>
      <w:proofErr w:type="gramStart"/>
      <w:r>
        <w:t>ENTFALLEN</w:t>
      </w:r>
      <w:bookmarkEnd w:id="147"/>
      <w:r w:rsidR="00CB438B">
        <w:t xml:space="preserve"> </w:t>
      </w:r>
      <w:r>
        <w:t xml:space="preserve"> </w:t>
      </w:r>
      <w:r w:rsidR="009C187D">
        <w:t>[</w:t>
      </w:r>
      <w:proofErr w:type="gramEnd"/>
      <w:r w:rsidR="009C187D">
        <w:t>A13]</w:t>
      </w:r>
      <w:bookmarkEnd w:id="148"/>
    </w:p>
    <w:p w14:paraId="05537223" w14:textId="53431CEE" w:rsidR="00C965BE" w:rsidRDefault="00C965BE" w:rsidP="00C965BE">
      <w:pPr>
        <w:pStyle w:val="berschrift2"/>
      </w:pPr>
      <w:bookmarkStart w:id="149" w:name="_Toc75296023"/>
      <w:bookmarkStart w:id="150" w:name="_Toc91762078"/>
      <w:proofErr w:type="gramStart"/>
      <w:r>
        <w:t>ENTFALLEN</w:t>
      </w:r>
      <w:bookmarkEnd w:id="149"/>
      <w:r w:rsidR="00CB438B">
        <w:t xml:space="preserve"> </w:t>
      </w:r>
      <w:r w:rsidRPr="00436BFD">
        <w:t xml:space="preserve"> </w:t>
      </w:r>
      <w:r w:rsidR="009C187D">
        <w:t>[</w:t>
      </w:r>
      <w:proofErr w:type="gramEnd"/>
      <w:r w:rsidR="009C187D">
        <w:t>A14]</w:t>
      </w:r>
      <w:bookmarkEnd w:id="150"/>
    </w:p>
    <w:p w14:paraId="6D4E69C0" w14:textId="52A5C7E8" w:rsidR="00C965BE" w:rsidRDefault="00C965BE" w:rsidP="00C965BE">
      <w:pPr>
        <w:pStyle w:val="berschrift2"/>
      </w:pPr>
      <w:bookmarkStart w:id="151" w:name="_Toc75296024"/>
      <w:bookmarkStart w:id="152" w:name="_Toc91762079"/>
      <w:proofErr w:type="gramStart"/>
      <w:r>
        <w:t>ENTFALLEN</w:t>
      </w:r>
      <w:bookmarkEnd w:id="151"/>
      <w:r w:rsidR="009C187D" w:rsidRPr="009C187D">
        <w:t xml:space="preserve"> </w:t>
      </w:r>
      <w:r w:rsidR="00CB438B">
        <w:t xml:space="preserve"> </w:t>
      </w:r>
      <w:r w:rsidR="009C187D">
        <w:t>[</w:t>
      </w:r>
      <w:proofErr w:type="gramEnd"/>
      <w:r w:rsidR="009C187D">
        <w:t>A15]</w:t>
      </w:r>
      <w:bookmarkEnd w:id="152"/>
    </w:p>
    <w:p w14:paraId="743BDE10" w14:textId="77777777" w:rsidR="00C965BE" w:rsidRDefault="00C965BE" w:rsidP="00C965BE">
      <w:pPr>
        <w:pStyle w:val="berschrift2"/>
        <w:numPr>
          <w:ilvl w:val="0"/>
          <w:numId w:val="0"/>
        </w:numPr>
      </w:pPr>
      <w:bookmarkStart w:id="153" w:name="A15a6"/>
      <w:bookmarkStart w:id="154" w:name="A16"/>
      <w:bookmarkEnd w:id="153"/>
      <w:bookmarkEnd w:id="154"/>
    </w:p>
    <w:p w14:paraId="37C2FAA2" w14:textId="77777777" w:rsidR="00C965BE" w:rsidRDefault="00C965BE" w:rsidP="00C965BE">
      <w:pPr>
        <w:pStyle w:val="berschrift2"/>
      </w:pPr>
      <w:bookmarkStart w:id="155" w:name="A17"/>
      <w:bookmarkStart w:id="156" w:name="_Toc75296025"/>
      <w:bookmarkStart w:id="157" w:name="_Toc91762080"/>
      <w:bookmarkEnd w:id="155"/>
      <w:r>
        <w:t>Authentisierungsmechanismen bei der Fernwartung [</w:t>
      </w:r>
      <w:commentRangeStart w:id="158"/>
      <w:r>
        <w:t>A1</w:t>
      </w:r>
      <w:commentRangeEnd w:id="158"/>
      <w:r>
        <w:rPr>
          <w:rStyle w:val="Kommentarzeichen"/>
          <w:rFonts w:eastAsia="Times New Roman" w:cs="Times New Roman"/>
          <w:b w:val="0"/>
          <w:bCs w:val="0"/>
        </w:rPr>
        <w:commentReference w:id="158"/>
      </w:r>
      <w:r>
        <w:t>7]</w:t>
      </w:r>
      <w:bookmarkEnd w:id="156"/>
      <w:bookmarkEnd w:id="157"/>
    </w:p>
    <w:p w14:paraId="4E15E534" w14:textId="77777777" w:rsidR="00C965BE" w:rsidRPr="00125D6A" w:rsidRDefault="00C965BE" w:rsidP="00C965BE">
      <w:pPr>
        <w:pStyle w:val="Aufzhlungeinfach"/>
        <w:numPr>
          <w:ilvl w:val="0"/>
          <w:numId w:val="0"/>
        </w:numPr>
        <w:spacing w:after="0" w:line="240" w:lineRule="auto"/>
        <w:ind w:left="714" w:hanging="357"/>
      </w:pPr>
    </w:p>
    <w:p w14:paraId="3906D941" w14:textId="77777777" w:rsidR="00C965BE" w:rsidRPr="0083049A" w:rsidRDefault="00C965BE" w:rsidP="00C965BE">
      <w:pPr>
        <w:pStyle w:val="Listenabsatz"/>
        <w:numPr>
          <w:ilvl w:val="0"/>
          <w:numId w:val="11"/>
        </w:numPr>
        <w:spacing w:after="0"/>
        <w:ind w:left="709" w:hanging="709"/>
      </w:pPr>
      <w:bookmarkStart w:id="159" w:name="A17a1"/>
      <w:bookmarkEnd w:id="159"/>
      <w:r>
        <w:t xml:space="preserve">Für die Fernwartung MÜSSEN Mehr-Faktor-Verfahren zur Authentisierung eingesetzt werden. </w:t>
      </w:r>
    </w:p>
    <w:p w14:paraId="56C95287" w14:textId="77777777" w:rsidR="00C965BE" w:rsidRDefault="00C965BE" w:rsidP="00C965BE">
      <w:pPr>
        <w:pStyle w:val="Listenabsatz"/>
        <w:spacing w:after="0"/>
      </w:pPr>
    </w:p>
    <w:p w14:paraId="046FDC90"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26D39C8"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4E93B5" w14:textId="77777777"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p w14:paraId="38856FBB" w14:textId="77777777" w:rsidR="00C965BE" w:rsidRDefault="00C965BE" w:rsidP="00C965B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965BE" w:rsidRPr="005B4E23" w14:paraId="673C1FA4" w14:textId="77777777" w:rsidTr="0089579C">
        <w:trPr>
          <w:trHeight w:val="205"/>
        </w:trPr>
        <w:tc>
          <w:tcPr>
            <w:tcW w:w="8356" w:type="dxa"/>
            <w:shd w:val="clear" w:color="auto" w:fill="D6E3BC" w:themeFill="accent3" w:themeFillTint="66"/>
          </w:tcPr>
          <w:p w14:paraId="7FFEA63B" w14:textId="77777777" w:rsidR="00C965BE" w:rsidRPr="005B4E23" w:rsidRDefault="00C965BE" w:rsidP="0089579C">
            <w:pPr>
              <w:suppressAutoHyphens/>
              <w:spacing w:before="120" w:after="120"/>
            </w:pPr>
            <w:r>
              <w:t>Umsetzung: JA / TEILWEISE / NEIN /ENTBEHRLICH</w:t>
            </w:r>
          </w:p>
        </w:tc>
      </w:tr>
      <w:tr w:rsidR="00C965BE" w:rsidRPr="00CC02C2" w14:paraId="19763979" w14:textId="77777777" w:rsidTr="0089579C">
        <w:tc>
          <w:tcPr>
            <w:tcW w:w="8356" w:type="dxa"/>
          </w:tcPr>
          <w:p w14:paraId="0896BA50" w14:textId="77777777" w:rsidR="00C965BE" w:rsidRPr="00CC02C2" w:rsidRDefault="00C965BE" w:rsidP="0089579C">
            <w:pPr>
              <w:suppressAutoHyphens/>
              <w:spacing w:before="120" w:after="120"/>
              <w:rPr>
                <w:color w:val="000000" w:themeColor="text1"/>
              </w:rPr>
            </w:pPr>
            <w:bookmarkStart w:id="160" w:name="A17u1"/>
            <w:bookmarkEnd w:id="160"/>
          </w:p>
        </w:tc>
      </w:tr>
    </w:tbl>
    <w:p w14:paraId="6787A973"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7A246FC2" w14:textId="77777777" w:rsidTr="0089579C">
        <w:tc>
          <w:tcPr>
            <w:tcW w:w="8340" w:type="dxa"/>
            <w:tcBorders>
              <w:bottom w:val="single" w:sz="4" w:space="0" w:color="auto"/>
            </w:tcBorders>
            <w:shd w:val="clear" w:color="auto" w:fill="C6D9F1" w:themeFill="text2" w:themeFillTint="33"/>
          </w:tcPr>
          <w:p w14:paraId="5A7CA074"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42B473B" w14:textId="77777777" w:rsidTr="0089579C">
        <w:tc>
          <w:tcPr>
            <w:tcW w:w="8340" w:type="dxa"/>
            <w:shd w:val="clear" w:color="auto" w:fill="FFFFFF" w:themeFill="background1"/>
          </w:tcPr>
          <w:p w14:paraId="62E05BB6" w14:textId="77777777" w:rsidR="00C965BE" w:rsidRDefault="00C965BE" w:rsidP="0089579C">
            <w:pPr>
              <w:spacing w:before="60" w:after="60"/>
              <w:rPr>
                <w:color w:val="000000" w:themeColor="text1"/>
              </w:rPr>
            </w:pPr>
            <w:r>
              <w:rPr>
                <w:color w:val="000000" w:themeColor="text1"/>
              </w:rPr>
              <w:t>Begründung der Fachseite:</w:t>
            </w:r>
          </w:p>
        </w:tc>
      </w:tr>
    </w:tbl>
    <w:p w14:paraId="305050D0" w14:textId="77777777" w:rsidR="00C965BE" w:rsidRPr="0083049A" w:rsidRDefault="00C965BE" w:rsidP="00C965BE">
      <w:pPr>
        <w:pStyle w:val="Listenabsatz"/>
        <w:numPr>
          <w:ilvl w:val="0"/>
          <w:numId w:val="11"/>
        </w:numPr>
        <w:spacing w:after="0"/>
        <w:ind w:left="709" w:hanging="709"/>
      </w:pPr>
      <w:bookmarkStart w:id="161" w:name="A17a2"/>
      <w:bookmarkEnd w:id="161"/>
      <w:r>
        <w:t xml:space="preserve">Die Auswahl der Authentisierungsmethode und die Gründe, die zu der Auswahl </w:t>
      </w:r>
      <w:r>
        <w:br/>
        <w:t xml:space="preserve">geführt haben, MÜSSEN dokumentiert werden. </w:t>
      </w:r>
    </w:p>
    <w:p w14:paraId="14391016" w14:textId="77777777" w:rsidR="00C965BE" w:rsidRDefault="00C965BE" w:rsidP="00C965BE">
      <w:pPr>
        <w:pStyle w:val="Listenabsatz"/>
        <w:spacing w:after="0"/>
      </w:pPr>
    </w:p>
    <w:p w14:paraId="6C2ACB45"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0C50782"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BDE05D"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7D1EAEC8" w14:textId="77777777" w:rsidTr="0089579C">
        <w:trPr>
          <w:trHeight w:val="205"/>
        </w:trPr>
        <w:tc>
          <w:tcPr>
            <w:tcW w:w="8356" w:type="dxa"/>
            <w:shd w:val="clear" w:color="auto" w:fill="D6E3BC" w:themeFill="accent3" w:themeFillTint="66"/>
          </w:tcPr>
          <w:p w14:paraId="4C553D54" w14:textId="77777777" w:rsidR="00C965BE" w:rsidRPr="005B4E23" w:rsidRDefault="00C965BE" w:rsidP="0089579C">
            <w:pPr>
              <w:suppressAutoHyphens/>
              <w:spacing w:before="120" w:after="120"/>
            </w:pPr>
            <w:r>
              <w:t>Umsetzung: JA / TEILWEISE / NEIN /ENTBEHRLICH</w:t>
            </w:r>
          </w:p>
        </w:tc>
      </w:tr>
      <w:tr w:rsidR="00C965BE" w:rsidRPr="00CC02C2" w14:paraId="0EA2710E" w14:textId="77777777" w:rsidTr="0089579C">
        <w:tc>
          <w:tcPr>
            <w:tcW w:w="8356" w:type="dxa"/>
          </w:tcPr>
          <w:p w14:paraId="1D2424BF" w14:textId="77777777" w:rsidR="00C965BE" w:rsidRPr="00CC02C2" w:rsidRDefault="00C965BE" w:rsidP="0089579C">
            <w:pPr>
              <w:suppressAutoHyphens/>
              <w:spacing w:before="120" w:after="120"/>
              <w:rPr>
                <w:color w:val="000000" w:themeColor="text1"/>
              </w:rPr>
            </w:pPr>
            <w:bookmarkStart w:id="162" w:name="A17u2"/>
            <w:bookmarkEnd w:id="162"/>
          </w:p>
        </w:tc>
      </w:tr>
    </w:tbl>
    <w:p w14:paraId="08D7EC5F"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467817E" w14:textId="77777777" w:rsidTr="0089579C">
        <w:tc>
          <w:tcPr>
            <w:tcW w:w="8340" w:type="dxa"/>
            <w:tcBorders>
              <w:bottom w:val="single" w:sz="4" w:space="0" w:color="auto"/>
            </w:tcBorders>
            <w:shd w:val="clear" w:color="auto" w:fill="C6D9F1" w:themeFill="text2" w:themeFillTint="33"/>
          </w:tcPr>
          <w:p w14:paraId="5E93BA86"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AC906E1" w14:textId="77777777" w:rsidTr="0089579C">
        <w:tc>
          <w:tcPr>
            <w:tcW w:w="8340" w:type="dxa"/>
            <w:shd w:val="clear" w:color="auto" w:fill="FFFFFF" w:themeFill="background1"/>
          </w:tcPr>
          <w:p w14:paraId="71DF9E4E" w14:textId="77777777" w:rsidR="00C965BE" w:rsidRDefault="00C965BE" w:rsidP="0089579C">
            <w:pPr>
              <w:spacing w:before="60" w:after="60"/>
              <w:rPr>
                <w:color w:val="000000" w:themeColor="text1"/>
              </w:rPr>
            </w:pPr>
            <w:r>
              <w:rPr>
                <w:color w:val="000000" w:themeColor="text1"/>
              </w:rPr>
              <w:t>Begründung der Fachseite:</w:t>
            </w:r>
          </w:p>
        </w:tc>
      </w:tr>
    </w:tbl>
    <w:p w14:paraId="7D19B8FB" w14:textId="77777777" w:rsidR="00C965BE" w:rsidRPr="00CC02C2" w:rsidRDefault="00C965BE" w:rsidP="00C965BE">
      <w:pPr>
        <w:suppressAutoHyphens/>
        <w:spacing w:after="240"/>
        <w:ind w:left="720"/>
        <w:rPr>
          <w:color w:val="000000" w:themeColor="text1"/>
        </w:rPr>
      </w:pPr>
    </w:p>
    <w:p w14:paraId="5EDA6DD1" w14:textId="77777777" w:rsidR="00C965BE" w:rsidRPr="0083049A" w:rsidRDefault="00C965BE" w:rsidP="00C965BE">
      <w:pPr>
        <w:pStyle w:val="Listenabsatz"/>
        <w:numPr>
          <w:ilvl w:val="0"/>
          <w:numId w:val="11"/>
        </w:numPr>
        <w:spacing w:after="0"/>
        <w:ind w:left="709" w:hanging="709"/>
      </w:pPr>
      <w:bookmarkStart w:id="163" w:name="A17a3"/>
      <w:bookmarkEnd w:id="163"/>
      <w:r>
        <w:t xml:space="preserve">Fernwartungszugänge MÜSSEN im Identitäts- und Berechtigungsmanagement </w:t>
      </w:r>
      <w:r>
        <w:br/>
        <w:t>der Institution berücksichtigt werden.</w:t>
      </w:r>
    </w:p>
    <w:p w14:paraId="7CB3D5D8" w14:textId="77777777" w:rsidR="00C965BE" w:rsidRDefault="00C965BE" w:rsidP="00C965BE">
      <w:pPr>
        <w:pStyle w:val="Listenabsatz"/>
        <w:spacing w:after="0"/>
      </w:pPr>
    </w:p>
    <w:p w14:paraId="1A1FC764"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0310DFC"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F26167"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572D4588" w14:textId="77777777" w:rsidTr="0089579C">
        <w:trPr>
          <w:trHeight w:val="205"/>
        </w:trPr>
        <w:tc>
          <w:tcPr>
            <w:tcW w:w="8356" w:type="dxa"/>
            <w:shd w:val="clear" w:color="auto" w:fill="D6E3BC" w:themeFill="accent3" w:themeFillTint="66"/>
          </w:tcPr>
          <w:p w14:paraId="618F72A0" w14:textId="77777777" w:rsidR="00C965BE" w:rsidRPr="005B4E23" w:rsidRDefault="00C965BE" w:rsidP="0089579C">
            <w:pPr>
              <w:suppressAutoHyphens/>
              <w:spacing w:before="120" w:after="120"/>
            </w:pPr>
            <w:r>
              <w:t>Umsetzung: JA / TEILWEISE / NEIN /ENTBEHRLICH</w:t>
            </w:r>
          </w:p>
        </w:tc>
      </w:tr>
      <w:tr w:rsidR="00C965BE" w:rsidRPr="00CC02C2" w14:paraId="3F2A55C4" w14:textId="77777777" w:rsidTr="0089579C">
        <w:tc>
          <w:tcPr>
            <w:tcW w:w="8356" w:type="dxa"/>
          </w:tcPr>
          <w:p w14:paraId="7ED15156" w14:textId="77777777" w:rsidR="00C965BE" w:rsidRPr="00CC02C2" w:rsidRDefault="00C965BE" w:rsidP="0089579C">
            <w:pPr>
              <w:suppressAutoHyphens/>
              <w:spacing w:before="120" w:after="120"/>
              <w:rPr>
                <w:color w:val="000000" w:themeColor="text1"/>
              </w:rPr>
            </w:pPr>
            <w:bookmarkStart w:id="164" w:name="A17u3"/>
            <w:bookmarkEnd w:id="164"/>
          </w:p>
        </w:tc>
      </w:tr>
    </w:tbl>
    <w:p w14:paraId="56290E0D"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0D86F002" w14:textId="77777777" w:rsidTr="0089579C">
        <w:tc>
          <w:tcPr>
            <w:tcW w:w="8340" w:type="dxa"/>
            <w:tcBorders>
              <w:bottom w:val="single" w:sz="4" w:space="0" w:color="auto"/>
            </w:tcBorders>
            <w:shd w:val="clear" w:color="auto" w:fill="C6D9F1" w:themeFill="text2" w:themeFillTint="33"/>
          </w:tcPr>
          <w:p w14:paraId="000CFE5D"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BB6714C" w14:textId="77777777" w:rsidTr="0089579C">
        <w:tc>
          <w:tcPr>
            <w:tcW w:w="8340" w:type="dxa"/>
            <w:shd w:val="clear" w:color="auto" w:fill="FFFFFF" w:themeFill="background1"/>
          </w:tcPr>
          <w:p w14:paraId="0CB23561" w14:textId="77777777" w:rsidR="00C965BE" w:rsidRDefault="00C965BE" w:rsidP="0089579C">
            <w:pPr>
              <w:spacing w:before="60" w:after="60"/>
              <w:rPr>
                <w:color w:val="000000" w:themeColor="text1"/>
              </w:rPr>
            </w:pPr>
            <w:r>
              <w:rPr>
                <w:color w:val="000000" w:themeColor="text1"/>
              </w:rPr>
              <w:t>Begründung der Fachseite:</w:t>
            </w:r>
          </w:p>
        </w:tc>
      </w:tr>
    </w:tbl>
    <w:p w14:paraId="11253497" w14:textId="77777777" w:rsidR="00C965BE" w:rsidRPr="00E126C7" w:rsidRDefault="00C965BE" w:rsidP="00C965BE">
      <w:pPr>
        <w:pStyle w:val="Aufzhlungeinfach"/>
        <w:numPr>
          <w:ilvl w:val="0"/>
          <w:numId w:val="0"/>
        </w:numPr>
        <w:spacing w:before="480" w:after="0" w:line="240" w:lineRule="auto"/>
        <w:ind w:left="714" w:hanging="357"/>
      </w:pPr>
    </w:p>
    <w:p w14:paraId="5B5F4D29" w14:textId="77777777" w:rsidR="00C965BE" w:rsidRDefault="00C965BE" w:rsidP="00C965BE">
      <w:pPr>
        <w:pStyle w:val="berschrift2"/>
      </w:pPr>
      <w:bookmarkStart w:id="165" w:name="A18"/>
      <w:bookmarkEnd w:id="165"/>
      <w:r>
        <w:t xml:space="preserve"> </w:t>
      </w:r>
      <w:bookmarkStart w:id="166" w:name="_Toc75296026"/>
      <w:bookmarkStart w:id="167" w:name="_Toc91762081"/>
      <w:proofErr w:type="gramStart"/>
      <w:r>
        <w:t>ENTFALLEN  [</w:t>
      </w:r>
      <w:proofErr w:type="gramEnd"/>
      <w:r>
        <w:t>A18]</w:t>
      </w:r>
      <w:bookmarkEnd w:id="166"/>
      <w:bookmarkEnd w:id="167"/>
      <w:r>
        <w:br/>
        <w:t xml:space="preserve">   </w:t>
      </w:r>
    </w:p>
    <w:p w14:paraId="51108637" w14:textId="77777777" w:rsidR="00C965BE" w:rsidRPr="00125D6A" w:rsidRDefault="00C965BE" w:rsidP="00C965BE">
      <w:pPr>
        <w:pStyle w:val="berschrift2"/>
      </w:pPr>
      <w:bookmarkStart w:id="168" w:name="A19"/>
      <w:bookmarkStart w:id="169" w:name="_Toc75296027"/>
      <w:bookmarkStart w:id="170" w:name="_Toc91762082"/>
      <w:bookmarkEnd w:id="168"/>
      <w:r>
        <w:t>Fernwartung durch Dritte [</w:t>
      </w:r>
      <w:commentRangeStart w:id="171"/>
      <w:r>
        <w:t>A19</w:t>
      </w:r>
      <w:commentRangeEnd w:id="171"/>
      <w:r w:rsidRPr="00CF1B41">
        <w:commentReference w:id="171"/>
      </w:r>
      <w:r>
        <w:t>]</w:t>
      </w:r>
      <w:bookmarkEnd w:id="169"/>
      <w:bookmarkEnd w:id="170"/>
      <w:r>
        <w:t xml:space="preserve">  </w:t>
      </w:r>
    </w:p>
    <w:p w14:paraId="01F9D5B5" w14:textId="77777777" w:rsidR="00C965BE" w:rsidRPr="00CC02C2" w:rsidRDefault="00C965BE" w:rsidP="00C965BE">
      <w:pPr>
        <w:suppressAutoHyphens/>
        <w:spacing w:after="240"/>
        <w:ind w:left="720"/>
        <w:rPr>
          <w:color w:val="000000" w:themeColor="text1"/>
        </w:rPr>
      </w:pPr>
    </w:p>
    <w:p w14:paraId="68883F8B" w14:textId="77777777" w:rsidR="00C965BE" w:rsidRPr="0083049A" w:rsidRDefault="00C965BE" w:rsidP="00C965BE">
      <w:pPr>
        <w:pStyle w:val="Listenabsatz"/>
        <w:numPr>
          <w:ilvl w:val="0"/>
          <w:numId w:val="11"/>
        </w:numPr>
        <w:spacing w:after="0"/>
        <w:ind w:left="709" w:hanging="709"/>
      </w:pPr>
      <w:bookmarkStart w:id="172" w:name="A19a1"/>
      <w:bookmarkEnd w:id="172"/>
      <w:r>
        <w:t xml:space="preserve">Wird die Fernwartung von Externen durchgeführt, MÜSSEN alle Aktivitäten von </w:t>
      </w:r>
      <w:r>
        <w:br/>
        <w:t xml:space="preserve">internen Mitarbeitern beobachtet werden. </w:t>
      </w:r>
    </w:p>
    <w:p w14:paraId="4DFA9994" w14:textId="77777777" w:rsidR="00C965BE" w:rsidRDefault="00C965BE" w:rsidP="00C965BE">
      <w:pPr>
        <w:pStyle w:val="Listenabsatz"/>
        <w:spacing w:after="0"/>
      </w:pPr>
    </w:p>
    <w:p w14:paraId="21E2AAB1"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0FBB1FAC"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BAB505" w14:textId="6E89EFDD"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3CC3D59D" w14:textId="77777777" w:rsidR="00CB438B" w:rsidRPr="001F352F" w:rsidRDefault="00CB438B" w:rsidP="00C965B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965BE" w:rsidRPr="005B4E23" w14:paraId="3E56AF9D" w14:textId="77777777" w:rsidTr="0089579C">
        <w:trPr>
          <w:trHeight w:val="205"/>
        </w:trPr>
        <w:tc>
          <w:tcPr>
            <w:tcW w:w="8356" w:type="dxa"/>
            <w:shd w:val="clear" w:color="auto" w:fill="D6E3BC" w:themeFill="accent3" w:themeFillTint="66"/>
          </w:tcPr>
          <w:p w14:paraId="4DBF48BF" w14:textId="77777777" w:rsidR="00C965BE" w:rsidRPr="005B4E23" w:rsidRDefault="00C965BE" w:rsidP="0089579C">
            <w:pPr>
              <w:suppressAutoHyphens/>
              <w:spacing w:before="120" w:after="120"/>
            </w:pPr>
            <w:r>
              <w:t>Umsetzung: JA / TEILWEISE / NEIN /ENTBEHRLICH</w:t>
            </w:r>
          </w:p>
        </w:tc>
      </w:tr>
      <w:tr w:rsidR="00C965BE" w:rsidRPr="00CC02C2" w14:paraId="5DF6606B" w14:textId="77777777" w:rsidTr="0089579C">
        <w:tc>
          <w:tcPr>
            <w:tcW w:w="8356" w:type="dxa"/>
          </w:tcPr>
          <w:p w14:paraId="1E9BE6EA" w14:textId="77777777" w:rsidR="00C965BE" w:rsidRPr="00CC02C2" w:rsidRDefault="00C965BE" w:rsidP="0089579C">
            <w:pPr>
              <w:suppressAutoHyphens/>
              <w:spacing w:before="120" w:after="120"/>
              <w:rPr>
                <w:color w:val="000000" w:themeColor="text1"/>
              </w:rPr>
            </w:pPr>
            <w:bookmarkStart w:id="173" w:name="A19u1"/>
            <w:bookmarkEnd w:id="173"/>
          </w:p>
        </w:tc>
      </w:tr>
    </w:tbl>
    <w:p w14:paraId="4FDDD8AA"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4E13FDBC" w14:textId="77777777" w:rsidTr="0089579C">
        <w:tc>
          <w:tcPr>
            <w:tcW w:w="8340" w:type="dxa"/>
            <w:tcBorders>
              <w:bottom w:val="single" w:sz="4" w:space="0" w:color="auto"/>
            </w:tcBorders>
            <w:shd w:val="clear" w:color="auto" w:fill="C6D9F1" w:themeFill="text2" w:themeFillTint="33"/>
          </w:tcPr>
          <w:p w14:paraId="0CCDCBE6"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658DFE66" w14:textId="77777777" w:rsidTr="0089579C">
        <w:tc>
          <w:tcPr>
            <w:tcW w:w="8340" w:type="dxa"/>
            <w:shd w:val="clear" w:color="auto" w:fill="FFFFFF" w:themeFill="background1"/>
          </w:tcPr>
          <w:p w14:paraId="6FFA0490" w14:textId="77777777" w:rsidR="00C965BE" w:rsidRDefault="00C965BE" w:rsidP="0089579C">
            <w:pPr>
              <w:spacing w:before="60" w:after="60"/>
              <w:rPr>
                <w:color w:val="000000" w:themeColor="text1"/>
              </w:rPr>
            </w:pPr>
            <w:r>
              <w:rPr>
                <w:color w:val="000000" w:themeColor="text1"/>
              </w:rPr>
              <w:t>Begründung der Fachseite:</w:t>
            </w:r>
          </w:p>
        </w:tc>
      </w:tr>
    </w:tbl>
    <w:p w14:paraId="13657316" w14:textId="77777777" w:rsidR="00C965BE" w:rsidRPr="00CC02C2" w:rsidRDefault="00C965BE" w:rsidP="00C965BE">
      <w:pPr>
        <w:suppressAutoHyphens/>
        <w:spacing w:after="240"/>
        <w:ind w:left="720"/>
        <w:rPr>
          <w:color w:val="000000" w:themeColor="text1"/>
        </w:rPr>
      </w:pPr>
    </w:p>
    <w:p w14:paraId="35FCD947" w14:textId="77777777" w:rsidR="00C965BE" w:rsidRPr="0083049A" w:rsidRDefault="00C965BE" w:rsidP="00C965BE">
      <w:pPr>
        <w:pStyle w:val="Listenabsatz"/>
        <w:numPr>
          <w:ilvl w:val="0"/>
          <w:numId w:val="11"/>
        </w:numPr>
        <w:spacing w:after="0"/>
        <w:ind w:left="709" w:hanging="709"/>
      </w:pPr>
      <w:bookmarkStart w:id="174" w:name="A19a2"/>
      <w:bookmarkEnd w:id="174"/>
      <w:r>
        <w:t xml:space="preserve">Alle Fernwartungsvorgänge durch Dritte MÜSSEN aufgezeichnet werden. </w:t>
      </w:r>
    </w:p>
    <w:p w14:paraId="40283ACE" w14:textId="77777777" w:rsidR="00C965BE" w:rsidRDefault="00C965BE" w:rsidP="00C965BE">
      <w:pPr>
        <w:pStyle w:val="Listenabsatz"/>
        <w:spacing w:after="0"/>
      </w:pPr>
    </w:p>
    <w:p w14:paraId="6264CBA6"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FE57ED6"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23FC849"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3C7450BC" w14:textId="77777777" w:rsidTr="0089579C">
        <w:trPr>
          <w:trHeight w:val="205"/>
        </w:trPr>
        <w:tc>
          <w:tcPr>
            <w:tcW w:w="8356" w:type="dxa"/>
            <w:shd w:val="clear" w:color="auto" w:fill="D6E3BC" w:themeFill="accent3" w:themeFillTint="66"/>
          </w:tcPr>
          <w:p w14:paraId="53F36B9D" w14:textId="77777777" w:rsidR="00C965BE" w:rsidRPr="005B4E23" w:rsidRDefault="00C965BE" w:rsidP="0089579C">
            <w:pPr>
              <w:suppressAutoHyphens/>
              <w:spacing w:before="120" w:after="120"/>
            </w:pPr>
            <w:r>
              <w:t>Umsetzung: JA / TEILWEISE / NEIN /ENTBEHRLICH</w:t>
            </w:r>
          </w:p>
        </w:tc>
      </w:tr>
      <w:tr w:rsidR="00C965BE" w:rsidRPr="00CC02C2" w14:paraId="14462527" w14:textId="77777777" w:rsidTr="0089579C">
        <w:tc>
          <w:tcPr>
            <w:tcW w:w="8356" w:type="dxa"/>
          </w:tcPr>
          <w:p w14:paraId="554A08F3" w14:textId="77777777" w:rsidR="00C965BE" w:rsidRPr="00CC02C2" w:rsidRDefault="00C965BE" w:rsidP="0089579C">
            <w:pPr>
              <w:suppressAutoHyphens/>
              <w:spacing w:before="120" w:after="120"/>
              <w:rPr>
                <w:color w:val="000000" w:themeColor="text1"/>
              </w:rPr>
            </w:pPr>
            <w:bookmarkStart w:id="175" w:name="A19u2"/>
            <w:bookmarkEnd w:id="175"/>
          </w:p>
        </w:tc>
      </w:tr>
    </w:tbl>
    <w:p w14:paraId="620BF899"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0046555" w14:textId="77777777" w:rsidTr="0089579C">
        <w:tc>
          <w:tcPr>
            <w:tcW w:w="8340" w:type="dxa"/>
            <w:tcBorders>
              <w:bottom w:val="single" w:sz="4" w:space="0" w:color="auto"/>
            </w:tcBorders>
            <w:shd w:val="clear" w:color="auto" w:fill="C6D9F1" w:themeFill="text2" w:themeFillTint="33"/>
          </w:tcPr>
          <w:p w14:paraId="004CDE9A"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7F694DD" w14:textId="77777777" w:rsidTr="0089579C">
        <w:tc>
          <w:tcPr>
            <w:tcW w:w="8340" w:type="dxa"/>
            <w:shd w:val="clear" w:color="auto" w:fill="FFFFFF" w:themeFill="background1"/>
          </w:tcPr>
          <w:p w14:paraId="63B027DF" w14:textId="77777777" w:rsidR="00C965BE" w:rsidRDefault="00C965BE" w:rsidP="0089579C">
            <w:pPr>
              <w:spacing w:before="60" w:after="60"/>
              <w:rPr>
                <w:color w:val="000000" w:themeColor="text1"/>
              </w:rPr>
            </w:pPr>
            <w:r>
              <w:rPr>
                <w:color w:val="000000" w:themeColor="text1"/>
              </w:rPr>
              <w:t>Begründung der Fachseite:</w:t>
            </w:r>
          </w:p>
        </w:tc>
      </w:tr>
    </w:tbl>
    <w:p w14:paraId="49B9CFFB" w14:textId="77777777" w:rsidR="00C965BE" w:rsidRPr="00CC02C2" w:rsidRDefault="00C965BE" w:rsidP="00C965BE">
      <w:pPr>
        <w:suppressAutoHyphens/>
        <w:spacing w:after="240"/>
        <w:ind w:left="720"/>
        <w:rPr>
          <w:color w:val="000000" w:themeColor="text1"/>
        </w:rPr>
      </w:pPr>
    </w:p>
    <w:p w14:paraId="786CA706" w14:textId="77777777" w:rsidR="00C965BE" w:rsidRPr="0083049A" w:rsidRDefault="00C965BE" w:rsidP="00C965BE">
      <w:pPr>
        <w:pStyle w:val="Listenabsatz"/>
        <w:numPr>
          <w:ilvl w:val="0"/>
          <w:numId w:val="11"/>
        </w:numPr>
        <w:spacing w:after="0"/>
        <w:ind w:left="709" w:hanging="709"/>
      </w:pPr>
      <w:bookmarkStart w:id="176" w:name="A19a3"/>
      <w:bookmarkEnd w:id="176"/>
      <w:r>
        <w:t xml:space="preserve">Mit externem Wartungspersonal MÜSSEN vertragliche Regelungen über die Sicherheit der betroffenen IT-Systeme und Informationen geschlossen werden. </w:t>
      </w:r>
    </w:p>
    <w:p w14:paraId="7B507F05" w14:textId="77777777" w:rsidR="00C965BE" w:rsidRDefault="00C965BE" w:rsidP="00C965BE">
      <w:pPr>
        <w:pStyle w:val="Listenabsatz"/>
        <w:spacing w:after="0"/>
      </w:pPr>
    </w:p>
    <w:p w14:paraId="5A25EE1B"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7C2C756B"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A1947D"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2B083B56" w14:textId="77777777" w:rsidTr="0089579C">
        <w:trPr>
          <w:trHeight w:val="205"/>
        </w:trPr>
        <w:tc>
          <w:tcPr>
            <w:tcW w:w="8356" w:type="dxa"/>
            <w:shd w:val="clear" w:color="auto" w:fill="D6E3BC" w:themeFill="accent3" w:themeFillTint="66"/>
          </w:tcPr>
          <w:p w14:paraId="61CA5ABF" w14:textId="77777777" w:rsidR="00C965BE" w:rsidRPr="005B4E23" w:rsidRDefault="00C965BE" w:rsidP="0089579C">
            <w:pPr>
              <w:suppressAutoHyphens/>
              <w:spacing w:before="120" w:after="120"/>
            </w:pPr>
            <w:r>
              <w:t>Umsetzung: JA / TEILWEISE / NEIN /ENTBEHRLICH</w:t>
            </w:r>
          </w:p>
        </w:tc>
      </w:tr>
      <w:tr w:rsidR="00C965BE" w:rsidRPr="00CC02C2" w14:paraId="26913DE8" w14:textId="77777777" w:rsidTr="0089579C">
        <w:tc>
          <w:tcPr>
            <w:tcW w:w="8356" w:type="dxa"/>
          </w:tcPr>
          <w:p w14:paraId="75D925EF" w14:textId="77777777" w:rsidR="00C965BE" w:rsidRPr="00CC02C2" w:rsidRDefault="00C965BE" w:rsidP="0089579C">
            <w:pPr>
              <w:suppressAutoHyphens/>
              <w:spacing w:before="120" w:after="120"/>
              <w:rPr>
                <w:color w:val="000000" w:themeColor="text1"/>
              </w:rPr>
            </w:pPr>
            <w:bookmarkStart w:id="177" w:name="A19u3"/>
            <w:bookmarkEnd w:id="177"/>
          </w:p>
        </w:tc>
      </w:tr>
    </w:tbl>
    <w:p w14:paraId="2D00BF54"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1CF8C296" w14:textId="77777777" w:rsidTr="0089579C">
        <w:tc>
          <w:tcPr>
            <w:tcW w:w="8340" w:type="dxa"/>
            <w:tcBorders>
              <w:bottom w:val="single" w:sz="4" w:space="0" w:color="auto"/>
            </w:tcBorders>
            <w:shd w:val="clear" w:color="auto" w:fill="C6D9F1" w:themeFill="text2" w:themeFillTint="33"/>
          </w:tcPr>
          <w:p w14:paraId="10B8CF63"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81CD9A1" w14:textId="77777777" w:rsidTr="0089579C">
        <w:tc>
          <w:tcPr>
            <w:tcW w:w="8340" w:type="dxa"/>
            <w:shd w:val="clear" w:color="auto" w:fill="FFFFFF" w:themeFill="background1"/>
          </w:tcPr>
          <w:p w14:paraId="0E4DC21F" w14:textId="77777777" w:rsidR="00C965BE" w:rsidRDefault="00C965BE" w:rsidP="0089579C">
            <w:pPr>
              <w:spacing w:before="60" w:after="60"/>
              <w:rPr>
                <w:color w:val="000000" w:themeColor="text1"/>
              </w:rPr>
            </w:pPr>
            <w:r>
              <w:rPr>
                <w:color w:val="000000" w:themeColor="text1"/>
              </w:rPr>
              <w:t>Begründung der Fachseite:</w:t>
            </w:r>
          </w:p>
        </w:tc>
      </w:tr>
    </w:tbl>
    <w:p w14:paraId="65D5E26F" w14:textId="77777777" w:rsidR="00C965BE" w:rsidRPr="00CC02C2" w:rsidRDefault="00C965BE" w:rsidP="00C965BE">
      <w:pPr>
        <w:suppressAutoHyphens/>
        <w:spacing w:after="240"/>
        <w:ind w:left="720"/>
        <w:rPr>
          <w:color w:val="000000" w:themeColor="text1"/>
        </w:rPr>
      </w:pPr>
    </w:p>
    <w:p w14:paraId="595C9A35" w14:textId="77777777" w:rsidR="00C965BE" w:rsidRPr="0083049A" w:rsidRDefault="00C965BE" w:rsidP="00C965BE">
      <w:pPr>
        <w:pStyle w:val="Listenabsatz"/>
        <w:numPr>
          <w:ilvl w:val="0"/>
          <w:numId w:val="11"/>
        </w:numPr>
        <w:spacing w:after="0"/>
        <w:ind w:left="709" w:hanging="709"/>
      </w:pPr>
      <w:bookmarkStart w:id="178" w:name="A19a4"/>
      <w:bookmarkEnd w:id="178"/>
      <w:r>
        <w:t xml:space="preserve">Sollte der Dienstleister mehrere Kunden fernwarten, MUSS gewährleistet sein, dass die Netze seiner </w:t>
      </w:r>
      <w:proofErr w:type="spellStart"/>
      <w:r>
        <w:t>Kuinden</w:t>
      </w:r>
      <w:proofErr w:type="spellEnd"/>
      <w:r>
        <w:t xml:space="preserve"> nicht miteinander verbunden werden. </w:t>
      </w:r>
    </w:p>
    <w:p w14:paraId="5094D3F2" w14:textId="77777777" w:rsidR="00C965BE" w:rsidRDefault="00C965BE" w:rsidP="00C965BE">
      <w:pPr>
        <w:pStyle w:val="Listenabsatz"/>
        <w:spacing w:after="0"/>
      </w:pPr>
    </w:p>
    <w:p w14:paraId="7893CBF1"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903E55E"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833B11" w14:textId="137C516E"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234CA02F" w14:textId="6B8CED07" w:rsidR="00CB438B" w:rsidRDefault="00CB438B" w:rsidP="00C965BE">
      <w:pPr>
        <w:pStyle w:val="Listenabsatz"/>
        <w:spacing w:after="240"/>
        <w:rPr>
          <w:color w:val="FF0000"/>
        </w:rPr>
      </w:pPr>
    </w:p>
    <w:p w14:paraId="186E1257" w14:textId="77777777" w:rsidR="00CB438B" w:rsidRPr="001F352F" w:rsidRDefault="00CB438B" w:rsidP="00C965B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965BE" w:rsidRPr="005B4E23" w14:paraId="6E9F2E77" w14:textId="77777777" w:rsidTr="0089579C">
        <w:trPr>
          <w:trHeight w:val="205"/>
        </w:trPr>
        <w:tc>
          <w:tcPr>
            <w:tcW w:w="8356" w:type="dxa"/>
            <w:shd w:val="clear" w:color="auto" w:fill="D6E3BC" w:themeFill="accent3" w:themeFillTint="66"/>
          </w:tcPr>
          <w:p w14:paraId="167DAE94" w14:textId="77777777" w:rsidR="00C965BE" w:rsidRPr="005B4E23" w:rsidRDefault="00C965BE" w:rsidP="0089579C">
            <w:pPr>
              <w:suppressAutoHyphens/>
              <w:spacing w:before="120" w:after="120"/>
            </w:pPr>
            <w:r>
              <w:t>Umsetzung: JA / TEILWEISE / NEIN /ENTBEHRLICH</w:t>
            </w:r>
          </w:p>
        </w:tc>
      </w:tr>
      <w:tr w:rsidR="00C965BE" w:rsidRPr="00CC02C2" w14:paraId="3B6CCCA9" w14:textId="77777777" w:rsidTr="0089579C">
        <w:tc>
          <w:tcPr>
            <w:tcW w:w="8356" w:type="dxa"/>
          </w:tcPr>
          <w:p w14:paraId="6BC68F1A" w14:textId="77777777" w:rsidR="00C965BE" w:rsidRPr="00CC02C2" w:rsidRDefault="00C965BE" w:rsidP="0089579C">
            <w:pPr>
              <w:suppressAutoHyphens/>
              <w:spacing w:before="120" w:after="120"/>
              <w:rPr>
                <w:color w:val="000000" w:themeColor="text1"/>
              </w:rPr>
            </w:pPr>
            <w:bookmarkStart w:id="179" w:name="A19u4"/>
            <w:bookmarkEnd w:id="179"/>
          </w:p>
        </w:tc>
      </w:tr>
    </w:tbl>
    <w:p w14:paraId="57F43EBE"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3FF5704A" w14:textId="77777777" w:rsidTr="0089579C">
        <w:tc>
          <w:tcPr>
            <w:tcW w:w="8340" w:type="dxa"/>
            <w:tcBorders>
              <w:bottom w:val="single" w:sz="4" w:space="0" w:color="auto"/>
            </w:tcBorders>
            <w:shd w:val="clear" w:color="auto" w:fill="C6D9F1" w:themeFill="text2" w:themeFillTint="33"/>
          </w:tcPr>
          <w:p w14:paraId="5017E693"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DC57505" w14:textId="77777777" w:rsidTr="0089579C">
        <w:tc>
          <w:tcPr>
            <w:tcW w:w="8340" w:type="dxa"/>
            <w:shd w:val="clear" w:color="auto" w:fill="FFFFFF" w:themeFill="background1"/>
          </w:tcPr>
          <w:p w14:paraId="45E1AD62" w14:textId="77777777" w:rsidR="00C965BE" w:rsidRDefault="00C965BE" w:rsidP="0089579C">
            <w:pPr>
              <w:spacing w:before="60" w:after="60"/>
              <w:rPr>
                <w:color w:val="000000" w:themeColor="text1"/>
              </w:rPr>
            </w:pPr>
            <w:r>
              <w:rPr>
                <w:color w:val="000000" w:themeColor="text1"/>
              </w:rPr>
              <w:t>Begründung der Fachseite:</w:t>
            </w:r>
          </w:p>
        </w:tc>
      </w:tr>
    </w:tbl>
    <w:p w14:paraId="1B273AA7" w14:textId="77777777" w:rsidR="00C965BE" w:rsidRPr="00CC02C2" w:rsidRDefault="00C965BE" w:rsidP="00C965BE">
      <w:pPr>
        <w:suppressAutoHyphens/>
        <w:spacing w:after="240"/>
        <w:ind w:left="720"/>
        <w:rPr>
          <w:color w:val="000000" w:themeColor="text1"/>
        </w:rPr>
      </w:pPr>
    </w:p>
    <w:p w14:paraId="4B01D9A1" w14:textId="77777777" w:rsidR="00C965BE" w:rsidRPr="0083049A" w:rsidRDefault="00C965BE" w:rsidP="00C965BE">
      <w:pPr>
        <w:pStyle w:val="Listenabsatz"/>
        <w:numPr>
          <w:ilvl w:val="0"/>
          <w:numId w:val="11"/>
        </w:numPr>
        <w:spacing w:after="0"/>
        <w:ind w:left="709" w:hanging="709"/>
      </w:pPr>
      <w:bookmarkStart w:id="180" w:name="A19a5"/>
      <w:bookmarkEnd w:id="180"/>
      <w:r>
        <w:t>Die Pflichten und Kompetenzen des externen Wartungspersonals MÜSSEN vertraglich festgehalten werden.</w:t>
      </w:r>
    </w:p>
    <w:p w14:paraId="2106E1D6" w14:textId="77777777" w:rsidR="00C965BE" w:rsidRDefault="00C965BE" w:rsidP="00C965BE">
      <w:pPr>
        <w:pStyle w:val="Listenabsatz"/>
        <w:spacing w:after="0"/>
      </w:pPr>
    </w:p>
    <w:p w14:paraId="20129B3F"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04DA84D3"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264A53"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0AAE23AA" w14:textId="77777777" w:rsidTr="0089579C">
        <w:trPr>
          <w:trHeight w:val="205"/>
        </w:trPr>
        <w:tc>
          <w:tcPr>
            <w:tcW w:w="8356" w:type="dxa"/>
            <w:shd w:val="clear" w:color="auto" w:fill="D6E3BC" w:themeFill="accent3" w:themeFillTint="66"/>
          </w:tcPr>
          <w:p w14:paraId="2DFE2A6B" w14:textId="77777777" w:rsidR="00C965BE" w:rsidRPr="005B4E23" w:rsidRDefault="00C965BE" w:rsidP="0089579C">
            <w:pPr>
              <w:suppressAutoHyphens/>
              <w:spacing w:before="120" w:after="120"/>
            </w:pPr>
            <w:r>
              <w:t>Umsetzung: JA / TEILWEISE / NEIN /ENTBEHRLICH</w:t>
            </w:r>
          </w:p>
        </w:tc>
      </w:tr>
      <w:tr w:rsidR="00C965BE" w:rsidRPr="00CC02C2" w14:paraId="3399F34E" w14:textId="77777777" w:rsidTr="0089579C">
        <w:tc>
          <w:tcPr>
            <w:tcW w:w="8356" w:type="dxa"/>
          </w:tcPr>
          <w:p w14:paraId="559AED99" w14:textId="77777777" w:rsidR="00C965BE" w:rsidRPr="00CC02C2" w:rsidRDefault="00C965BE" w:rsidP="0089579C">
            <w:pPr>
              <w:suppressAutoHyphens/>
              <w:spacing w:before="120" w:after="120"/>
              <w:rPr>
                <w:color w:val="000000" w:themeColor="text1"/>
              </w:rPr>
            </w:pPr>
            <w:bookmarkStart w:id="181" w:name="A19u5"/>
            <w:bookmarkEnd w:id="181"/>
          </w:p>
        </w:tc>
      </w:tr>
    </w:tbl>
    <w:p w14:paraId="3417C051"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57A5F0CE" w14:textId="77777777" w:rsidTr="0089579C">
        <w:tc>
          <w:tcPr>
            <w:tcW w:w="8340" w:type="dxa"/>
            <w:tcBorders>
              <w:bottom w:val="single" w:sz="4" w:space="0" w:color="auto"/>
            </w:tcBorders>
            <w:shd w:val="clear" w:color="auto" w:fill="C6D9F1" w:themeFill="text2" w:themeFillTint="33"/>
          </w:tcPr>
          <w:p w14:paraId="0E39BA1F"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DB1E569" w14:textId="77777777" w:rsidTr="0089579C">
        <w:tc>
          <w:tcPr>
            <w:tcW w:w="8340" w:type="dxa"/>
            <w:shd w:val="clear" w:color="auto" w:fill="FFFFFF" w:themeFill="background1"/>
          </w:tcPr>
          <w:p w14:paraId="1413FBDC" w14:textId="77777777" w:rsidR="00C965BE" w:rsidRDefault="00C965BE" w:rsidP="0089579C">
            <w:pPr>
              <w:spacing w:before="60" w:after="60"/>
              <w:rPr>
                <w:color w:val="000000" w:themeColor="text1"/>
              </w:rPr>
            </w:pPr>
            <w:r>
              <w:rPr>
                <w:color w:val="000000" w:themeColor="text1"/>
              </w:rPr>
              <w:t>Begründung der Fachseite:</w:t>
            </w:r>
          </w:p>
        </w:tc>
      </w:tr>
    </w:tbl>
    <w:p w14:paraId="0CBAD9B8" w14:textId="77777777" w:rsidR="00C965BE" w:rsidRPr="00CC02C2" w:rsidRDefault="00C965BE" w:rsidP="00C965BE">
      <w:pPr>
        <w:suppressAutoHyphens/>
        <w:spacing w:after="240"/>
        <w:ind w:left="720"/>
        <w:rPr>
          <w:color w:val="000000" w:themeColor="text1"/>
        </w:rPr>
      </w:pPr>
    </w:p>
    <w:p w14:paraId="773F22E2" w14:textId="77777777" w:rsidR="00C965BE" w:rsidRPr="0083049A" w:rsidRDefault="00C965BE" w:rsidP="00C965BE">
      <w:pPr>
        <w:pStyle w:val="Listenabsatz"/>
        <w:numPr>
          <w:ilvl w:val="0"/>
          <w:numId w:val="11"/>
        </w:numPr>
        <w:spacing w:after="0"/>
        <w:ind w:left="709" w:hanging="709"/>
      </w:pPr>
      <w:bookmarkStart w:id="182" w:name="A19a6"/>
      <w:bookmarkEnd w:id="182"/>
      <w:r>
        <w:t>Die Fernwartungsschnittstellen MÜSSEN so konfiguriert sein, dass es dem Dienstleister nur möglich ist, auf die Systeme und Netzsegmente zuzugreifen, die für seine Arbeit benötigt werden.</w:t>
      </w:r>
    </w:p>
    <w:p w14:paraId="4C2A3D66" w14:textId="77777777" w:rsidR="00C965BE" w:rsidRDefault="00C965BE" w:rsidP="00C965BE">
      <w:pPr>
        <w:pStyle w:val="Listenabsatz"/>
        <w:spacing w:after="0"/>
      </w:pPr>
    </w:p>
    <w:p w14:paraId="0B82514B"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2175588E"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D2FCCE" w14:textId="77777777"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p w14:paraId="12392DAD" w14:textId="77777777" w:rsidR="00C965BE" w:rsidRDefault="00C965BE" w:rsidP="00C965B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965BE" w:rsidRPr="005B4E23" w14:paraId="6B35DDB8" w14:textId="77777777" w:rsidTr="0089579C">
        <w:trPr>
          <w:trHeight w:val="205"/>
        </w:trPr>
        <w:tc>
          <w:tcPr>
            <w:tcW w:w="8356" w:type="dxa"/>
            <w:shd w:val="clear" w:color="auto" w:fill="D6E3BC" w:themeFill="accent3" w:themeFillTint="66"/>
          </w:tcPr>
          <w:p w14:paraId="12C358E4" w14:textId="77777777" w:rsidR="00C965BE" w:rsidRPr="005B4E23" w:rsidRDefault="00C965BE" w:rsidP="0089579C">
            <w:pPr>
              <w:suppressAutoHyphens/>
              <w:spacing w:before="120" w:after="120"/>
            </w:pPr>
            <w:r>
              <w:t>Umsetzung: JA / TEILWEISE / NEIN /ENTBEHRLICH</w:t>
            </w:r>
          </w:p>
        </w:tc>
      </w:tr>
      <w:tr w:rsidR="00C965BE" w:rsidRPr="00CC02C2" w14:paraId="51BE595E" w14:textId="77777777" w:rsidTr="0089579C">
        <w:tc>
          <w:tcPr>
            <w:tcW w:w="8356" w:type="dxa"/>
          </w:tcPr>
          <w:p w14:paraId="0C87D335" w14:textId="77777777" w:rsidR="00C965BE" w:rsidRPr="00CC02C2" w:rsidRDefault="00C965BE" w:rsidP="0089579C">
            <w:pPr>
              <w:suppressAutoHyphens/>
              <w:spacing w:before="120" w:after="120"/>
              <w:rPr>
                <w:color w:val="000000" w:themeColor="text1"/>
              </w:rPr>
            </w:pPr>
            <w:bookmarkStart w:id="183" w:name="A19u6"/>
            <w:bookmarkEnd w:id="183"/>
          </w:p>
        </w:tc>
      </w:tr>
    </w:tbl>
    <w:p w14:paraId="0E773F12"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170D328" w14:textId="77777777" w:rsidTr="0089579C">
        <w:tc>
          <w:tcPr>
            <w:tcW w:w="8340" w:type="dxa"/>
            <w:tcBorders>
              <w:bottom w:val="single" w:sz="4" w:space="0" w:color="auto"/>
            </w:tcBorders>
            <w:shd w:val="clear" w:color="auto" w:fill="C6D9F1" w:themeFill="text2" w:themeFillTint="33"/>
          </w:tcPr>
          <w:p w14:paraId="0FBB59CD"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36F2F619" w14:textId="77777777" w:rsidTr="0089579C">
        <w:tc>
          <w:tcPr>
            <w:tcW w:w="8340" w:type="dxa"/>
            <w:shd w:val="clear" w:color="auto" w:fill="FFFFFF" w:themeFill="background1"/>
          </w:tcPr>
          <w:p w14:paraId="00617C87" w14:textId="77777777" w:rsidR="00C965BE" w:rsidRDefault="00C965BE" w:rsidP="0089579C">
            <w:pPr>
              <w:spacing w:before="60" w:after="60"/>
              <w:rPr>
                <w:color w:val="000000" w:themeColor="text1"/>
              </w:rPr>
            </w:pPr>
            <w:r>
              <w:rPr>
                <w:color w:val="000000" w:themeColor="text1"/>
              </w:rPr>
              <w:t>Begründung der Fachseite:</w:t>
            </w:r>
          </w:p>
        </w:tc>
      </w:tr>
    </w:tbl>
    <w:p w14:paraId="21D7F99F" w14:textId="449C54E4" w:rsidR="00C965BE" w:rsidRDefault="00C965BE" w:rsidP="00C965BE">
      <w:pPr>
        <w:pStyle w:val="Aufzhlungeinfach"/>
        <w:numPr>
          <w:ilvl w:val="0"/>
          <w:numId w:val="0"/>
        </w:numPr>
        <w:spacing w:before="480" w:after="0" w:line="240" w:lineRule="auto"/>
        <w:ind w:left="714" w:hanging="357"/>
      </w:pPr>
    </w:p>
    <w:p w14:paraId="3C7194F5" w14:textId="67F37FCF" w:rsidR="00CB438B" w:rsidRDefault="00CB438B" w:rsidP="00C965BE">
      <w:pPr>
        <w:pStyle w:val="Aufzhlungeinfach"/>
        <w:numPr>
          <w:ilvl w:val="0"/>
          <w:numId w:val="0"/>
        </w:numPr>
        <w:spacing w:before="480" w:after="0" w:line="240" w:lineRule="auto"/>
        <w:ind w:left="714" w:hanging="357"/>
      </w:pPr>
    </w:p>
    <w:p w14:paraId="037B0544" w14:textId="77777777" w:rsidR="00CB438B" w:rsidRPr="00E126C7" w:rsidRDefault="00CB438B" w:rsidP="00C965BE">
      <w:pPr>
        <w:pStyle w:val="Aufzhlungeinfach"/>
        <w:numPr>
          <w:ilvl w:val="0"/>
          <w:numId w:val="0"/>
        </w:numPr>
        <w:spacing w:before="480" w:after="0" w:line="240" w:lineRule="auto"/>
        <w:ind w:left="714" w:hanging="357"/>
      </w:pPr>
    </w:p>
    <w:p w14:paraId="75901722" w14:textId="77777777" w:rsidR="00C965BE" w:rsidRDefault="00C965BE" w:rsidP="00C965BE">
      <w:pPr>
        <w:pStyle w:val="berschrift2"/>
      </w:pPr>
      <w:bookmarkStart w:id="184" w:name="A20"/>
      <w:bookmarkStart w:id="185" w:name="_Toc75296028"/>
      <w:bookmarkStart w:id="186" w:name="_Toc91762083"/>
      <w:bookmarkEnd w:id="184"/>
      <w:r>
        <w:t>Betrieb der Fernwartung [A20]</w:t>
      </w:r>
      <w:commentRangeStart w:id="187"/>
      <w:commentRangeEnd w:id="187"/>
      <w:r>
        <w:rPr>
          <w:rStyle w:val="Kommentarzeichen"/>
          <w:rFonts w:eastAsia="Times New Roman" w:cs="Times New Roman"/>
          <w:b w:val="0"/>
          <w:bCs w:val="0"/>
        </w:rPr>
        <w:commentReference w:id="187"/>
      </w:r>
      <w:bookmarkEnd w:id="185"/>
      <w:bookmarkEnd w:id="186"/>
    </w:p>
    <w:p w14:paraId="33D47368" w14:textId="77777777" w:rsidR="00C965BE" w:rsidRPr="00CC02C2" w:rsidRDefault="00C965BE" w:rsidP="00C965BE">
      <w:pPr>
        <w:suppressAutoHyphens/>
        <w:spacing w:after="240"/>
        <w:ind w:left="720"/>
        <w:rPr>
          <w:color w:val="000000" w:themeColor="text1"/>
        </w:rPr>
      </w:pPr>
    </w:p>
    <w:p w14:paraId="785C2097" w14:textId="77777777" w:rsidR="00C965BE" w:rsidRPr="0083049A" w:rsidRDefault="00C965BE" w:rsidP="00C965BE">
      <w:pPr>
        <w:pStyle w:val="Listenabsatz"/>
        <w:numPr>
          <w:ilvl w:val="0"/>
          <w:numId w:val="11"/>
        </w:numPr>
        <w:spacing w:after="0"/>
        <w:ind w:left="709" w:hanging="709"/>
      </w:pPr>
      <w:bookmarkStart w:id="188" w:name="A20a1"/>
      <w:bookmarkEnd w:id="188"/>
      <w:r>
        <w:t xml:space="preserve">Es MUSS ein Meldeprozess für Support- und Fernwartungsanliegen etabliert </w:t>
      </w:r>
      <w:r>
        <w:br/>
        <w:t>werden.</w:t>
      </w:r>
    </w:p>
    <w:p w14:paraId="015B2976" w14:textId="77777777" w:rsidR="00C965BE" w:rsidRDefault="00C965BE" w:rsidP="00C965BE">
      <w:pPr>
        <w:pStyle w:val="Listenabsatz"/>
        <w:spacing w:after="0"/>
      </w:pPr>
    </w:p>
    <w:p w14:paraId="215236DC"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6A0F6917"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3F9485"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3335CE84" w14:textId="77777777" w:rsidTr="0089579C">
        <w:trPr>
          <w:trHeight w:val="205"/>
        </w:trPr>
        <w:tc>
          <w:tcPr>
            <w:tcW w:w="8356" w:type="dxa"/>
            <w:shd w:val="clear" w:color="auto" w:fill="D6E3BC" w:themeFill="accent3" w:themeFillTint="66"/>
          </w:tcPr>
          <w:p w14:paraId="5E31AFE5" w14:textId="77777777" w:rsidR="00C965BE" w:rsidRPr="005B4E23" w:rsidRDefault="00C965BE" w:rsidP="0089579C">
            <w:pPr>
              <w:suppressAutoHyphens/>
              <w:spacing w:before="120" w:after="120"/>
            </w:pPr>
            <w:r>
              <w:t>Umsetzung: JA / TEILWEISE / NEIN /ENTBEHRLICH</w:t>
            </w:r>
          </w:p>
        </w:tc>
      </w:tr>
      <w:tr w:rsidR="00C965BE" w:rsidRPr="00CC02C2" w14:paraId="6CCDA919" w14:textId="77777777" w:rsidTr="0089579C">
        <w:tc>
          <w:tcPr>
            <w:tcW w:w="8356" w:type="dxa"/>
          </w:tcPr>
          <w:p w14:paraId="32406E21" w14:textId="77777777" w:rsidR="00C965BE" w:rsidRPr="00CC02C2" w:rsidRDefault="00C965BE" w:rsidP="0089579C">
            <w:pPr>
              <w:suppressAutoHyphens/>
              <w:spacing w:before="120" w:after="120"/>
              <w:rPr>
                <w:color w:val="000000" w:themeColor="text1"/>
              </w:rPr>
            </w:pPr>
            <w:bookmarkStart w:id="189" w:name="A20u1"/>
            <w:bookmarkEnd w:id="189"/>
          </w:p>
        </w:tc>
      </w:tr>
    </w:tbl>
    <w:p w14:paraId="28DD1E5E"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6FC41D4" w14:textId="77777777" w:rsidTr="0089579C">
        <w:tc>
          <w:tcPr>
            <w:tcW w:w="8340" w:type="dxa"/>
            <w:tcBorders>
              <w:bottom w:val="single" w:sz="4" w:space="0" w:color="auto"/>
            </w:tcBorders>
            <w:shd w:val="clear" w:color="auto" w:fill="C6D9F1" w:themeFill="text2" w:themeFillTint="33"/>
          </w:tcPr>
          <w:p w14:paraId="45E2C068"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075D724" w14:textId="77777777" w:rsidTr="0089579C">
        <w:tc>
          <w:tcPr>
            <w:tcW w:w="8340" w:type="dxa"/>
            <w:shd w:val="clear" w:color="auto" w:fill="FFFFFF" w:themeFill="background1"/>
          </w:tcPr>
          <w:p w14:paraId="36763902" w14:textId="77777777" w:rsidR="00C965BE" w:rsidRDefault="00C965BE" w:rsidP="0089579C">
            <w:pPr>
              <w:spacing w:before="60" w:after="60"/>
              <w:rPr>
                <w:color w:val="000000" w:themeColor="text1"/>
              </w:rPr>
            </w:pPr>
            <w:r>
              <w:rPr>
                <w:color w:val="000000" w:themeColor="text1"/>
              </w:rPr>
              <w:t>Begründung der Fachseite:</w:t>
            </w:r>
          </w:p>
        </w:tc>
      </w:tr>
    </w:tbl>
    <w:p w14:paraId="73CB82FA" w14:textId="77777777" w:rsidR="00C965BE" w:rsidRPr="00CC02C2" w:rsidRDefault="00C965BE" w:rsidP="00C965BE">
      <w:pPr>
        <w:suppressAutoHyphens/>
        <w:spacing w:after="240"/>
        <w:ind w:left="720"/>
        <w:rPr>
          <w:color w:val="000000" w:themeColor="text1"/>
        </w:rPr>
      </w:pPr>
    </w:p>
    <w:p w14:paraId="616C973F" w14:textId="77777777" w:rsidR="00C965BE" w:rsidRPr="0083049A" w:rsidRDefault="00C965BE" w:rsidP="00C965BE">
      <w:pPr>
        <w:pStyle w:val="Listenabsatz"/>
        <w:numPr>
          <w:ilvl w:val="0"/>
          <w:numId w:val="11"/>
        </w:numPr>
        <w:spacing w:after="0"/>
        <w:ind w:left="709" w:hanging="709"/>
      </w:pPr>
      <w:bookmarkStart w:id="190" w:name="A20a2"/>
      <w:bookmarkEnd w:id="190"/>
      <w:r>
        <w:t xml:space="preserve">Es MÜSSEN Mechanismen zur Erkennung und Abwehr von </w:t>
      </w:r>
      <w:proofErr w:type="spellStart"/>
      <w:r>
        <w:t>hochvolumigen</w:t>
      </w:r>
      <w:proofErr w:type="spellEnd"/>
      <w:r>
        <w:t xml:space="preserve"> An-</w:t>
      </w:r>
      <w:r>
        <w:br/>
        <w:t xml:space="preserve">griffen, TCP-State-Exhaustion-Angriffen und Angriffen auf Applikationsebene </w:t>
      </w:r>
      <w:r>
        <w:br/>
        <w:t>implementiert sein.</w:t>
      </w:r>
    </w:p>
    <w:p w14:paraId="1DF3316B" w14:textId="77777777" w:rsidR="00C965BE" w:rsidRDefault="00C965BE" w:rsidP="00C965BE">
      <w:pPr>
        <w:pStyle w:val="Listenabsatz"/>
        <w:spacing w:after="0"/>
      </w:pPr>
    </w:p>
    <w:p w14:paraId="15BB8E12"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74604DB"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3527DE"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23E73F9B" w14:textId="77777777" w:rsidTr="0089579C">
        <w:trPr>
          <w:trHeight w:val="205"/>
        </w:trPr>
        <w:tc>
          <w:tcPr>
            <w:tcW w:w="8356" w:type="dxa"/>
            <w:shd w:val="clear" w:color="auto" w:fill="D6E3BC" w:themeFill="accent3" w:themeFillTint="66"/>
          </w:tcPr>
          <w:p w14:paraId="76472F1C" w14:textId="77777777" w:rsidR="00C965BE" w:rsidRPr="005B4E23" w:rsidRDefault="00C965BE" w:rsidP="0089579C">
            <w:pPr>
              <w:suppressAutoHyphens/>
              <w:spacing w:before="120" w:after="120"/>
            </w:pPr>
            <w:r>
              <w:t>Umsetzung: JA / TEILWEISE / NEIN /ENTBEHRLICH</w:t>
            </w:r>
          </w:p>
        </w:tc>
      </w:tr>
      <w:tr w:rsidR="00C965BE" w:rsidRPr="00CC02C2" w14:paraId="3C19CB69" w14:textId="77777777" w:rsidTr="0089579C">
        <w:tc>
          <w:tcPr>
            <w:tcW w:w="8356" w:type="dxa"/>
          </w:tcPr>
          <w:p w14:paraId="797FEFA7" w14:textId="77777777" w:rsidR="00C965BE" w:rsidRPr="00CC02C2" w:rsidRDefault="00C965BE" w:rsidP="0089579C">
            <w:pPr>
              <w:suppressAutoHyphens/>
              <w:spacing w:before="120" w:after="120"/>
              <w:rPr>
                <w:color w:val="000000" w:themeColor="text1"/>
              </w:rPr>
            </w:pPr>
            <w:bookmarkStart w:id="191" w:name="A20u2"/>
            <w:bookmarkEnd w:id="191"/>
          </w:p>
        </w:tc>
      </w:tr>
    </w:tbl>
    <w:p w14:paraId="449D4ACB"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1BB6119B" w14:textId="77777777" w:rsidTr="0089579C">
        <w:tc>
          <w:tcPr>
            <w:tcW w:w="8340" w:type="dxa"/>
            <w:tcBorders>
              <w:bottom w:val="single" w:sz="4" w:space="0" w:color="auto"/>
            </w:tcBorders>
            <w:shd w:val="clear" w:color="auto" w:fill="C6D9F1" w:themeFill="text2" w:themeFillTint="33"/>
          </w:tcPr>
          <w:p w14:paraId="614B2ACE"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A05AA40" w14:textId="77777777" w:rsidTr="0089579C">
        <w:tc>
          <w:tcPr>
            <w:tcW w:w="8340" w:type="dxa"/>
            <w:shd w:val="clear" w:color="auto" w:fill="FFFFFF" w:themeFill="background1"/>
          </w:tcPr>
          <w:p w14:paraId="32CE28F2" w14:textId="77777777" w:rsidR="00C965BE" w:rsidRDefault="00C965BE" w:rsidP="0089579C">
            <w:pPr>
              <w:spacing w:before="60" w:after="60"/>
              <w:rPr>
                <w:color w:val="000000" w:themeColor="text1"/>
              </w:rPr>
            </w:pPr>
            <w:r>
              <w:rPr>
                <w:color w:val="000000" w:themeColor="text1"/>
              </w:rPr>
              <w:t>Begründung der Fachseite:</w:t>
            </w:r>
          </w:p>
        </w:tc>
      </w:tr>
    </w:tbl>
    <w:p w14:paraId="36612707" w14:textId="77777777" w:rsidR="00C965BE" w:rsidRDefault="00C965BE" w:rsidP="00C965BE">
      <w:pPr>
        <w:suppressAutoHyphens/>
        <w:spacing w:after="240"/>
        <w:ind w:left="720"/>
        <w:rPr>
          <w:color w:val="000000" w:themeColor="text1"/>
        </w:rPr>
      </w:pPr>
    </w:p>
    <w:p w14:paraId="72F3C267" w14:textId="77777777" w:rsidR="00C965BE" w:rsidRDefault="00C965BE" w:rsidP="00C965BE">
      <w:pPr>
        <w:pStyle w:val="Listenabsatz"/>
        <w:numPr>
          <w:ilvl w:val="0"/>
          <w:numId w:val="11"/>
        </w:numPr>
        <w:spacing w:after="0"/>
        <w:ind w:left="709" w:hanging="709"/>
      </w:pPr>
      <w:bookmarkStart w:id="192" w:name="A20a3"/>
      <w:bookmarkEnd w:id="192"/>
      <w:r>
        <w:t xml:space="preserve">Alle Fernwartungsvorgänge MÜSSEN protokolliert werden. </w:t>
      </w:r>
    </w:p>
    <w:p w14:paraId="0C75D313" w14:textId="77777777" w:rsidR="00C965BE" w:rsidRDefault="00C965BE" w:rsidP="00C965BE">
      <w:pPr>
        <w:pStyle w:val="Listenabsatz"/>
        <w:spacing w:after="0"/>
      </w:pPr>
    </w:p>
    <w:p w14:paraId="1F2F2871"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6F2F34CA"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1091D00"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007153E4" w14:textId="77777777" w:rsidTr="0089579C">
        <w:trPr>
          <w:trHeight w:val="205"/>
        </w:trPr>
        <w:tc>
          <w:tcPr>
            <w:tcW w:w="8356" w:type="dxa"/>
            <w:shd w:val="clear" w:color="auto" w:fill="D6E3BC" w:themeFill="accent3" w:themeFillTint="66"/>
          </w:tcPr>
          <w:p w14:paraId="55AA46F7" w14:textId="77777777" w:rsidR="00C965BE" w:rsidRPr="005B4E23" w:rsidRDefault="00C965BE" w:rsidP="0089579C">
            <w:pPr>
              <w:suppressAutoHyphens/>
              <w:spacing w:before="120" w:after="120"/>
            </w:pPr>
            <w:r>
              <w:t>Umsetzung: JA / TEILWEISE / NEIN /ENTBEHRLICH</w:t>
            </w:r>
          </w:p>
        </w:tc>
      </w:tr>
      <w:tr w:rsidR="00C965BE" w:rsidRPr="00CC02C2" w14:paraId="61C16295" w14:textId="77777777" w:rsidTr="0089579C">
        <w:tc>
          <w:tcPr>
            <w:tcW w:w="8356" w:type="dxa"/>
          </w:tcPr>
          <w:p w14:paraId="16AC0ED3" w14:textId="77777777" w:rsidR="00C965BE" w:rsidRPr="00CC02C2" w:rsidRDefault="00C965BE" w:rsidP="0089579C">
            <w:pPr>
              <w:suppressAutoHyphens/>
              <w:spacing w:before="120" w:after="120"/>
              <w:rPr>
                <w:color w:val="000000" w:themeColor="text1"/>
              </w:rPr>
            </w:pPr>
            <w:bookmarkStart w:id="193" w:name="A20u3"/>
            <w:bookmarkEnd w:id="193"/>
          </w:p>
        </w:tc>
      </w:tr>
    </w:tbl>
    <w:p w14:paraId="52EFE0BB"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2A8EB85" w14:textId="77777777" w:rsidTr="0089579C">
        <w:tc>
          <w:tcPr>
            <w:tcW w:w="8340" w:type="dxa"/>
            <w:tcBorders>
              <w:bottom w:val="single" w:sz="4" w:space="0" w:color="auto"/>
            </w:tcBorders>
            <w:shd w:val="clear" w:color="auto" w:fill="C6D9F1" w:themeFill="text2" w:themeFillTint="33"/>
          </w:tcPr>
          <w:p w14:paraId="578D4BFC"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78B3B84" w14:textId="77777777" w:rsidTr="0089579C">
        <w:tc>
          <w:tcPr>
            <w:tcW w:w="8340" w:type="dxa"/>
            <w:shd w:val="clear" w:color="auto" w:fill="FFFFFF" w:themeFill="background1"/>
          </w:tcPr>
          <w:p w14:paraId="05603984" w14:textId="77777777" w:rsidR="00C965BE" w:rsidRDefault="00C965BE" w:rsidP="0089579C">
            <w:pPr>
              <w:spacing w:before="60" w:after="60"/>
              <w:rPr>
                <w:color w:val="000000" w:themeColor="text1"/>
              </w:rPr>
            </w:pPr>
            <w:r>
              <w:rPr>
                <w:color w:val="000000" w:themeColor="text1"/>
              </w:rPr>
              <w:t>Begründung der Fachseite:</w:t>
            </w:r>
          </w:p>
        </w:tc>
      </w:tr>
    </w:tbl>
    <w:p w14:paraId="5DA6010F" w14:textId="77777777" w:rsidR="00C965BE" w:rsidRDefault="00C965BE" w:rsidP="00C965BE">
      <w:pPr>
        <w:pStyle w:val="berschrift2"/>
      </w:pPr>
      <w:bookmarkStart w:id="194" w:name="A21"/>
      <w:bookmarkStart w:id="195" w:name="_Toc75296029"/>
      <w:bookmarkStart w:id="196" w:name="_Toc91762084"/>
      <w:bookmarkEnd w:id="194"/>
      <w:r>
        <w:t>Erstellen eines Notfallplans für den Ausfall der Fernwartung [A21]</w:t>
      </w:r>
      <w:commentRangeStart w:id="197"/>
      <w:commentRangeEnd w:id="197"/>
      <w:r>
        <w:rPr>
          <w:rStyle w:val="Kommentarzeichen"/>
          <w:rFonts w:eastAsia="Times New Roman" w:cs="Times New Roman"/>
          <w:b w:val="0"/>
          <w:bCs w:val="0"/>
        </w:rPr>
        <w:commentReference w:id="197"/>
      </w:r>
      <w:bookmarkEnd w:id="195"/>
      <w:bookmarkEnd w:id="196"/>
    </w:p>
    <w:p w14:paraId="44837BC2" w14:textId="77777777" w:rsidR="00C965BE" w:rsidRPr="00CC02C2" w:rsidRDefault="00C965BE" w:rsidP="00C965BE">
      <w:pPr>
        <w:suppressAutoHyphens/>
        <w:spacing w:after="240"/>
        <w:ind w:left="720"/>
        <w:rPr>
          <w:color w:val="000000" w:themeColor="text1"/>
        </w:rPr>
      </w:pPr>
    </w:p>
    <w:p w14:paraId="032F9D1E" w14:textId="77777777" w:rsidR="00C965BE" w:rsidRPr="0083049A" w:rsidRDefault="00C965BE" w:rsidP="00C965BE">
      <w:pPr>
        <w:pStyle w:val="Listenabsatz"/>
        <w:numPr>
          <w:ilvl w:val="0"/>
          <w:numId w:val="11"/>
        </w:numPr>
        <w:spacing w:after="0"/>
        <w:ind w:left="709" w:hanging="709"/>
      </w:pPr>
      <w:bookmarkStart w:id="198" w:name="A21a1"/>
      <w:bookmarkEnd w:id="198"/>
      <w:r>
        <w:t xml:space="preserve">Es MUSS ein Konzept entwickelt werden, wie die Folgen eines Ausfalls von </w:t>
      </w:r>
      <w:r>
        <w:br/>
        <w:t xml:space="preserve">Fernwartungskomponenten minimiert werden können. </w:t>
      </w:r>
    </w:p>
    <w:p w14:paraId="54AB40FE" w14:textId="77777777" w:rsidR="00C965BE" w:rsidRDefault="00C965BE" w:rsidP="00C965BE">
      <w:pPr>
        <w:pStyle w:val="Listenabsatz"/>
        <w:spacing w:after="0"/>
      </w:pPr>
    </w:p>
    <w:p w14:paraId="48E939D9"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365D280D"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D65BFB" w14:textId="77777777"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294DDE35" w14:textId="77777777" w:rsidTr="0089579C">
        <w:trPr>
          <w:trHeight w:val="205"/>
        </w:trPr>
        <w:tc>
          <w:tcPr>
            <w:tcW w:w="8356" w:type="dxa"/>
            <w:shd w:val="clear" w:color="auto" w:fill="D6E3BC" w:themeFill="accent3" w:themeFillTint="66"/>
          </w:tcPr>
          <w:p w14:paraId="038891CB" w14:textId="77777777" w:rsidR="00C965BE" w:rsidRPr="005B4E23" w:rsidRDefault="00C965BE" w:rsidP="0089579C">
            <w:pPr>
              <w:suppressAutoHyphens/>
              <w:spacing w:before="120" w:after="120"/>
            </w:pPr>
            <w:r>
              <w:t>Umsetzung: JA / TEILWEISE / NEIN /ENTBEHRLICH</w:t>
            </w:r>
          </w:p>
        </w:tc>
      </w:tr>
      <w:tr w:rsidR="00C965BE" w:rsidRPr="00CC02C2" w14:paraId="113A4064" w14:textId="77777777" w:rsidTr="0089579C">
        <w:tc>
          <w:tcPr>
            <w:tcW w:w="8356" w:type="dxa"/>
          </w:tcPr>
          <w:p w14:paraId="2B525958" w14:textId="77777777" w:rsidR="00C965BE" w:rsidRPr="00CC02C2" w:rsidRDefault="00C965BE" w:rsidP="0089579C">
            <w:pPr>
              <w:suppressAutoHyphens/>
              <w:spacing w:before="120" w:after="120"/>
              <w:rPr>
                <w:color w:val="000000" w:themeColor="text1"/>
              </w:rPr>
            </w:pPr>
            <w:bookmarkStart w:id="199" w:name="A21u1"/>
            <w:bookmarkEnd w:id="199"/>
          </w:p>
        </w:tc>
      </w:tr>
    </w:tbl>
    <w:p w14:paraId="02C4F162"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3F89B52" w14:textId="77777777" w:rsidTr="0089579C">
        <w:tc>
          <w:tcPr>
            <w:tcW w:w="8340" w:type="dxa"/>
            <w:tcBorders>
              <w:bottom w:val="single" w:sz="4" w:space="0" w:color="auto"/>
            </w:tcBorders>
            <w:shd w:val="clear" w:color="auto" w:fill="C6D9F1" w:themeFill="text2" w:themeFillTint="33"/>
          </w:tcPr>
          <w:p w14:paraId="586CE0CA"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5EFC1AEC" w14:textId="77777777" w:rsidTr="0089579C">
        <w:tc>
          <w:tcPr>
            <w:tcW w:w="8340" w:type="dxa"/>
            <w:shd w:val="clear" w:color="auto" w:fill="FFFFFF" w:themeFill="background1"/>
          </w:tcPr>
          <w:p w14:paraId="536B85E2" w14:textId="77777777" w:rsidR="00C965BE" w:rsidRDefault="00C965BE" w:rsidP="0089579C">
            <w:pPr>
              <w:spacing w:before="60" w:after="60"/>
              <w:rPr>
                <w:color w:val="000000" w:themeColor="text1"/>
              </w:rPr>
            </w:pPr>
            <w:r>
              <w:rPr>
                <w:color w:val="000000" w:themeColor="text1"/>
              </w:rPr>
              <w:t>Begründung der Fachseite:</w:t>
            </w:r>
          </w:p>
        </w:tc>
      </w:tr>
    </w:tbl>
    <w:p w14:paraId="08A1B830" w14:textId="77777777" w:rsidR="00C965BE" w:rsidRPr="00CC02C2" w:rsidRDefault="00C965BE" w:rsidP="00C965BE">
      <w:pPr>
        <w:suppressAutoHyphens/>
        <w:spacing w:after="240"/>
        <w:ind w:left="720"/>
        <w:rPr>
          <w:color w:val="000000" w:themeColor="text1"/>
        </w:rPr>
      </w:pPr>
    </w:p>
    <w:p w14:paraId="3F23C4DB" w14:textId="77777777" w:rsidR="00C965BE" w:rsidRPr="0083049A" w:rsidRDefault="00C965BE" w:rsidP="00C965BE">
      <w:pPr>
        <w:pStyle w:val="Listenabsatz"/>
        <w:numPr>
          <w:ilvl w:val="0"/>
          <w:numId w:val="11"/>
        </w:numPr>
        <w:spacing w:after="0"/>
        <w:ind w:left="709" w:hanging="709"/>
      </w:pPr>
      <w:bookmarkStart w:id="200" w:name="A21a2"/>
      <w:bookmarkEnd w:id="200"/>
      <w:r>
        <w:t xml:space="preserve">Dieses MUSS festhalten, wie im Falle eines Ausfalls zu reagieren ist. </w:t>
      </w:r>
    </w:p>
    <w:p w14:paraId="5A43E0F8" w14:textId="77777777" w:rsidR="00C965BE" w:rsidRDefault="00C965BE" w:rsidP="00C965BE">
      <w:pPr>
        <w:pStyle w:val="Listenabsatz"/>
        <w:spacing w:after="0"/>
      </w:pPr>
    </w:p>
    <w:p w14:paraId="791A7B02"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07EDF1AB"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5CDD00"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5084FF40" w14:textId="77777777" w:rsidTr="0089579C">
        <w:trPr>
          <w:trHeight w:val="205"/>
        </w:trPr>
        <w:tc>
          <w:tcPr>
            <w:tcW w:w="8356" w:type="dxa"/>
            <w:shd w:val="clear" w:color="auto" w:fill="D6E3BC" w:themeFill="accent3" w:themeFillTint="66"/>
          </w:tcPr>
          <w:p w14:paraId="5B972576" w14:textId="77777777" w:rsidR="00C965BE" w:rsidRPr="005B4E23" w:rsidRDefault="00C965BE" w:rsidP="0089579C">
            <w:pPr>
              <w:suppressAutoHyphens/>
              <w:spacing w:before="120" w:after="120"/>
            </w:pPr>
            <w:r>
              <w:t>Umsetzung: JA / TEILWEISE / NEIN /ENTBEHRLICH</w:t>
            </w:r>
          </w:p>
        </w:tc>
      </w:tr>
      <w:tr w:rsidR="00C965BE" w:rsidRPr="00CC02C2" w14:paraId="71FCD8E5" w14:textId="77777777" w:rsidTr="0089579C">
        <w:tc>
          <w:tcPr>
            <w:tcW w:w="8356" w:type="dxa"/>
          </w:tcPr>
          <w:p w14:paraId="19411CDC" w14:textId="77777777" w:rsidR="00C965BE" w:rsidRPr="00CC02C2" w:rsidRDefault="00C965BE" w:rsidP="0089579C">
            <w:pPr>
              <w:suppressAutoHyphens/>
              <w:spacing w:before="120" w:after="120"/>
              <w:rPr>
                <w:color w:val="000000" w:themeColor="text1"/>
              </w:rPr>
            </w:pPr>
            <w:bookmarkStart w:id="201" w:name="A21u2"/>
            <w:bookmarkEnd w:id="201"/>
          </w:p>
        </w:tc>
      </w:tr>
    </w:tbl>
    <w:p w14:paraId="0C19B325"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B732464" w14:textId="77777777" w:rsidTr="0089579C">
        <w:tc>
          <w:tcPr>
            <w:tcW w:w="8340" w:type="dxa"/>
            <w:tcBorders>
              <w:bottom w:val="single" w:sz="4" w:space="0" w:color="auto"/>
            </w:tcBorders>
            <w:shd w:val="clear" w:color="auto" w:fill="C6D9F1" w:themeFill="text2" w:themeFillTint="33"/>
          </w:tcPr>
          <w:p w14:paraId="50FA3FEC"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0E8820F9" w14:textId="77777777" w:rsidTr="0089579C">
        <w:tc>
          <w:tcPr>
            <w:tcW w:w="8340" w:type="dxa"/>
            <w:shd w:val="clear" w:color="auto" w:fill="FFFFFF" w:themeFill="background1"/>
          </w:tcPr>
          <w:p w14:paraId="7B47DA21" w14:textId="77777777" w:rsidR="00C965BE" w:rsidRDefault="00C965BE" w:rsidP="0089579C">
            <w:pPr>
              <w:spacing w:before="60" w:after="60"/>
              <w:rPr>
                <w:color w:val="000000" w:themeColor="text1"/>
              </w:rPr>
            </w:pPr>
            <w:r>
              <w:rPr>
                <w:color w:val="000000" w:themeColor="text1"/>
              </w:rPr>
              <w:t>Begründung der Fachseite:</w:t>
            </w:r>
          </w:p>
        </w:tc>
      </w:tr>
    </w:tbl>
    <w:p w14:paraId="1765A309" w14:textId="77777777" w:rsidR="00C965BE" w:rsidRPr="00CC02C2" w:rsidRDefault="00C965BE" w:rsidP="00C965BE">
      <w:pPr>
        <w:suppressAutoHyphens/>
        <w:spacing w:after="240"/>
        <w:ind w:left="720"/>
        <w:rPr>
          <w:color w:val="000000" w:themeColor="text1"/>
        </w:rPr>
      </w:pPr>
    </w:p>
    <w:p w14:paraId="312C5B0D" w14:textId="77777777" w:rsidR="00C965BE" w:rsidRPr="0083049A" w:rsidRDefault="00C965BE" w:rsidP="00C965BE">
      <w:pPr>
        <w:pStyle w:val="Listenabsatz"/>
        <w:numPr>
          <w:ilvl w:val="0"/>
          <w:numId w:val="11"/>
        </w:numPr>
        <w:spacing w:after="0"/>
        <w:ind w:left="709" w:hanging="709"/>
      </w:pPr>
      <w:bookmarkStart w:id="202" w:name="A21a3"/>
      <w:bookmarkEnd w:id="202"/>
      <w:r>
        <w:t xml:space="preserve">Durch den Notfallplan MUSS sichergestellt sein, dass Störungen, Schäden und </w:t>
      </w:r>
      <w:r>
        <w:br/>
        <w:t xml:space="preserve">Folgeschäden minimiert werden. </w:t>
      </w:r>
    </w:p>
    <w:p w14:paraId="0DADBFD7" w14:textId="77777777" w:rsidR="00C965BE" w:rsidRDefault="00C965BE" w:rsidP="00C965BE">
      <w:pPr>
        <w:pStyle w:val="Listenabsatz"/>
        <w:spacing w:after="0"/>
      </w:pPr>
    </w:p>
    <w:p w14:paraId="5DA564D5"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2D1A3564"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7F1A63"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5CA145EF" w14:textId="77777777" w:rsidTr="0089579C">
        <w:trPr>
          <w:trHeight w:val="205"/>
        </w:trPr>
        <w:tc>
          <w:tcPr>
            <w:tcW w:w="8356" w:type="dxa"/>
            <w:shd w:val="clear" w:color="auto" w:fill="D6E3BC" w:themeFill="accent3" w:themeFillTint="66"/>
          </w:tcPr>
          <w:p w14:paraId="642438BB" w14:textId="77777777" w:rsidR="00C965BE" w:rsidRPr="005B4E23" w:rsidRDefault="00C965BE" w:rsidP="0089579C">
            <w:pPr>
              <w:suppressAutoHyphens/>
              <w:spacing w:before="120" w:after="120"/>
            </w:pPr>
            <w:r>
              <w:t>Umsetzung: JA / TEILWEISE / NEIN /ENTBEHRLICH</w:t>
            </w:r>
          </w:p>
        </w:tc>
      </w:tr>
      <w:tr w:rsidR="00C965BE" w:rsidRPr="00CC02C2" w14:paraId="7B4CB2AB" w14:textId="77777777" w:rsidTr="0089579C">
        <w:tc>
          <w:tcPr>
            <w:tcW w:w="8356" w:type="dxa"/>
          </w:tcPr>
          <w:p w14:paraId="3204C029" w14:textId="77777777" w:rsidR="00C965BE" w:rsidRPr="00CC02C2" w:rsidRDefault="00C965BE" w:rsidP="0089579C">
            <w:pPr>
              <w:suppressAutoHyphens/>
              <w:spacing w:before="120" w:after="120"/>
              <w:rPr>
                <w:color w:val="000000" w:themeColor="text1"/>
              </w:rPr>
            </w:pPr>
            <w:bookmarkStart w:id="203" w:name="A21u3"/>
            <w:bookmarkEnd w:id="203"/>
          </w:p>
        </w:tc>
      </w:tr>
    </w:tbl>
    <w:p w14:paraId="486F38CA"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5A84480" w14:textId="77777777" w:rsidTr="0089579C">
        <w:tc>
          <w:tcPr>
            <w:tcW w:w="8340" w:type="dxa"/>
            <w:tcBorders>
              <w:bottom w:val="single" w:sz="4" w:space="0" w:color="auto"/>
            </w:tcBorders>
            <w:shd w:val="clear" w:color="auto" w:fill="C6D9F1" w:themeFill="text2" w:themeFillTint="33"/>
          </w:tcPr>
          <w:p w14:paraId="6DE28229"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3A3ED551" w14:textId="77777777" w:rsidTr="0089579C">
        <w:tc>
          <w:tcPr>
            <w:tcW w:w="8340" w:type="dxa"/>
            <w:shd w:val="clear" w:color="auto" w:fill="FFFFFF" w:themeFill="background1"/>
          </w:tcPr>
          <w:p w14:paraId="4358A1AA" w14:textId="77777777" w:rsidR="00C965BE" w:rsidRDefault="00C965BE" w:rsidP="0089579C">
            <w:pPr>
              <w:spacing w:before="60" w:after="60"/>
              <w:rPr>
                <w:color w:val="000000" w:themeColor="text1"/>
              </w:rPr>
            </w:pPr>
            <w:r>
              <w:rPr>
                <w:color w:val="000000" w:themeColor="text1"/>
              </w:rPr>
              <w:t>Begründung der Fachseite:</w:t>
            </w:r>
          </w:p>
        </w:tc>
      </w:tr>
    </w:tbl>
    <w:p w14:paraId="33A2591E" w14:textId="77777777" w:rsidR="00C965BE" w:rsidRDefault="00C965BE" w:rsidP="00C965BE">
      <w:pPr>
        <w:pStyle w:val="Listenabsatz"/>
        <w:numPr>
          <w:ilvl w:val="0"/>
          <w:numId w:val="11"/>
        </w:numPr>
        <w:spacing w:after="0"/>
        <w:ind w:left="709" w:hanging="709"/>
      </w:pPr>
      <w:bookmarkStart w:id="204" w:name="A21a4"/>
      <w:bookmarkEnd w:id="204"/>
      <w:r>
        <w:t xml:space="preserve">Außerdem MUSS festgelegt werden, wie eine zeitnahe Wiederherstellung des </w:t>
      </w:r>
      <w:r>
        <w:br/>
        <w:t>Normalbetriebs erfolgen kann.</w:t>
      </w:r>
    </w:p>
    <w:p w14:paraId="7641935C" w14:textId="77777777" w:rsidR="00C965BE" w:rsidRDefault="00C965BE" w:rsidP="00C965BE">
      <w:pPr>
        <w:pStyle w:val="Listenabsatz"/>
        <w:spacing w:after="0"/>
      </w:pPr>
    </w:p>
    <w:p w14:paraId="4CBF2ADB"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CDBE5E7"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0FC0A8" w14:textId="77777777"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265EE2E5" w14:textId="77777777" w:rsidR="00C965BE" w:rsidRPr="001F352F" w:rsidRDefault="00C965BE" w:rsidP="00C965B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965BE" w:rsidRPr="005B4E23" w14:paraId="4553E7F1" w14:textId="77777777" w:rsidTr="0089579C">
        <w:trPr>
          <w:trHeight w:val="205"/>
        </w:trPr>
        <w:tc>
          <w:tcPr>
            <w:tcW w:w="8356" w:type="dxa"/>
            <w:shd w:val="clear" w:color="auto" w:fill="D6E3BC" w:themeFill="accent3" w:themeFillTint="66"/>
          </w:tcPr>
          <w:p w14:paraId="21333A65" w14:textId="77777777" w:rsidR="00C965BE" w:rsidRPr="005B4E23" w:rsidRDefault="00C965BE" w:rsidP="0089579C">
            <w:pPr>
              <w:suppressAutoHyphens/>
              <w:spacing w:before="120" w:after="120"/>
            </w:pPr>
            <w:r>
              <w:t>Umsetzung: JA / TEILWEISE / NEIN /ENTBEHRLICH</w:t>
            </w:r>
          </w:p>
        </w:tc>
      </w:tr>
      <w:tr w:rsidR="00C965BE" w:rsidRPr="00CC02C2" w14:paraId="7B5F57F6" w14:textId="77777777" w:rsidTr="0089579C">
        <w:tc>
          <w:tcPr>
            <w:tcW w:w="8356" w:type="dxa"/>
          </w:tcPr>
          <w:p w14:paraId="3EF5EBAE" w14:textId="77777777" w:rsidR="00C965BE" w:rsidRPr="00CC02C2" w:rsidRDefault="00C965BE" w:rsidP="0089579C">
            <w:pPr>
              <w:suppressAutoHyphens/>
              <w:spacing w:before="120" w:after="120"/>
              <w:rPr>
                <w:color w:val="000000" w:themeColor="text1"/>
              </w:rPr>
            </w:pPr>
            <w:bookmarkStart w:id="205" w:name="A21u4"/>
            <w:bookmarkEnd w:id="205"/>
          </w:p>
        </w:tc>
      </w:tr>
    </w:tbl>
    <w:p w14:paraId="13BE6BD6"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09938FF8" w14:textId="77777777" w:rsidTr="0089579C">
        <w:tc>
          <w:tcPr>
            <w:tcW w:w="8340" w:type="dxa"/>
            <w:tcBorders>
              <w:bottom w:val="single" w:sz="4" w:space="0" w:color="auto"/>
            </w:tcBorders>
            <w:shd w:val="clear" w:color="auto" w:fill="C6D9F1" w:themeFill="text2" w:themeFillTint="33"/>
          </w:tcPr>
          <w:p w14:paraId="0B3BA0C6"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0914C75F" w14:textId="77777777" w:rsidTr="0089579C">
        <w:tc>
          <w:tcPr>
            <w:tcW w:w="8340" w:type="dxa"/>
            <w:shd w:val="clear" w:color="auto" w:fill="FFFFFF" w:themeFill="background1"/>
          </w:tcPr>
          <w:p w14:paraId="7D06CDDE" w14:textId="77777777" w:rsidR="00C965BE" w:rsidRDefault="00C965BE" w:rsidP="0089579C">
            <w:pPr>
              <w:spacing w:before="60" w:after="60"/>
              <w:rPr>
                <w:color w:val="000000" w:themeColor="text1"/>
              </w:rPr>
            </w:pPr>
            <w:r>
              <w:rPr>
                <w:color w:val="000000" w:themeColor="text1"/>
              </w:rPr>
              <w:t>Begründung der Fachseite:</w:t>
            </w:r>
          </w:p>
        </w:tc>
      </w:tr>
    </w:tbl>
    <w:p w14:paraId="63E1D6E4" w14:textId="77777777" w:rsidR="00C965BE" w:rsidRPr="00E126C7" w:rsidRDefault="00C965BE" w:rsidP="00C965BE">
      <w:pPr>
        <w:pStyle w:val="Aufzhlungeinfach"/>
        <w:numPr>
          <w:ilvl w:val="0"/>
          <w:numId w:val="0"/>
        </w:numPr>
        <w:spacing w:before="480" w:after="0" w:line="240" w:lineRule="auto"/>
        <w:ind w:left="714" w:hanging="357"/>
      </w:pPr>
    </w:p>
    <w:p w14:paraId="69FDDE8A" w14:textId="77777777" w:rsidR="00C965BE" w:rsidRDefault="00C965BE" w:rsidP="00C965BE">
      <w:pPr>
        <w:pStyle w:val="berschrift2"/>
      </w:pPr>
      <w:bookmarkStart w:id="206" w:name="A24"/>
      <w:bookmarkStart w:id="207" w:name="_Toc75296030"/>
      <w:bookmarkStart w:id="208" w:name="_Toc91762085"/>
      <w:bookmarkEnd w:id="206"/>
      <w:r>
        <w:t>Absicherung integrierter Fernwartungssysteme [A24]</w:t>
      </w:r>
      <w:commentRangeStart w:id="209"/>
      <w:commentRangeEnd w:id="209"/>
      <w:r>
        <w:rPr>
          <w:rStyle w:val="Kommentarzeichen"/>
          <w:rFonts w:eastAsia="Times New Roman" w:cs="Times New Roman"/>
          <w:b w:val="0"/>
          <w:bCs w:val="0"/>
        </w:rPr>
        <w:commentReference w:id="209"/>
      </w:r>
      <w:bookmarkEnd w:id="207"/>
      <w:bookmarkEnd w:id="208"/>
    </w:p>
    <w:p w14:paraId="4B4F3BAF" w14:textId="77777777" w:rsidR="00C965BE" w:rsidRPr="00CC02C2" w:rsidRDefault="00C965BE" w:rsidP="00C965BE">
      <w:pPr>
        <w:suppressAutoHyphens/>
        <w:spacing w:after="240"/>
        <w:ind w:left="720"/>
        <w:rPr>
          <w:color w:val="000000" w:themeColor="text1"/>
        </w:rPr>
      </w:pPr>
    </w:p>
    <w:p w14:paraId="39B18377" w14:textId="77777777" w:rsidR="00C965BE" w:rsidRPr="0083049A" w:rsidRDefault="00C965BE" w:rsidP="00C965BE">
      <w:pPr>
        <w:pStyle w:val="Listenabsatz"/>
        <w:numPr>
          <w:ilvl w:val="0"/>
          <w:numId w:val="11"/>
        </w:numPr>
        <w:spacing w:after="0"/>
        <w:ind w:left="709" w:hanging="709"/>
      </w:pPr>
      <w:bookmarkStart w:id="210" w:name="A24a1"/>
      <w:bookmarkEnd w:id="210"/>
      <w:r>
        <w:t>Bei der Beschaffung von neuen IT-Systemen MUSS geprüft werden, ob diese Systeme oder einzelne Komponenten der Systeme über Funktionen zur Fernwartung verfügen.</w:t>
      </w:r>
    </w:p>
    <w:p w14:paraId="6A0D2C5E" w14:textId="77777777" w:rsidR="00C965BE" w:rsidRDefault="00C965BE" w:rsidP="00C965BE">
      <w:pPr>
        <w:pStyle w:val="Listenabsatz"/>
        <w:spacing w:after="0"/>
      </w:pPr>
    </w:p>
    <w:p w14:paraId="166BFE93"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811FA82"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C43466"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7C5366C2" w14:textId="77777777" w:rsidTr="0089579C">
        <w:trPr>
          <w:trHeight w:val="205"/>
        </w:trPr>
        <w:tc>
          <w:tcPr>
            <w:tcW w:w="8356" w:type="dxa"/>
            <w:shd w:val="clear" w:color="auto" w:fill="D6E3BC" w:themeFill="accent3" w:themeFillTint="66"/>
          </w:tcPr>
          <w:p w14:paraId="261B31D4" w14:textId="77777777" w:rsidR="00C965BE" w:rsidRPr="005B4E23" w:rsidRDefault="00C965BE" w:rsidP="0089579C">
            <w:pPr>
              <w:suppressAutoHyphens/>
              <w:spacing w:before="120" w:after="120"/>
            </w:pPr>
            <w:r>
              <w:t>Umsetzung: JA / TEILWEISE / NEIN /ENTBEHRLICH</w:t>
            </w:r>
          </w:p>
        </w:tc>
      </w:tr>
      <w:tr w:rsidR="00C965BE" w:rsidRPr="00CC02C2" w14:paraId="7EA5CA68" w14:textId="77777777" w:rsidTr="0089579C">
        <w:tc>
          <w:tcPr>
            <w:tcW w:w="8356" w:type="dxa"/>
          </w:tcPr>
          <w:p w14:paraId="269A0B07" w14:textId="77777777" w:rsidR="00C965BE" w:rsidRPr="00CC02C2" w:rsidRDefault="00C965BE" w:rsidP="0089579C">
            <w:pPr>
              <w:suppressAutoHyphens/>
              <w:spacing w:before="120" w:after="120"/>
              <w:rPr>
                <w:color w:val="000000" w:themeColor="text1"/>
              </w:rPr>
            </w:pPr>
            <w:bookmarkStart w:id="211" w:name="A24u1"/>
            <w:bookmarkEnd w:id="211"/>
          </w:p>
        </w:tc>
      </w:tr>
    </w:tbl>
    <w:p w14:paraId="3952E0D5"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6F1A3D42" w14:textId="77777777" w:rsidTr="0089579C">
        <w:tc>
          <w:tcPr>
            <w:tcW w:w="8340" w:type="dxa"/>
            <w:tcBorders>
              <w:bottom w:val="single" w:sz="4" w:space="0" w:color="auto"/>
            </w:tcBorders>
            <w:shd w:val="clear" w:color="auto" w:fill="C6D9F1" w:themeFill="text2" w:themeFillTint="33"/>
          </w:tcPr>
          <w:p w14:paraId="3B881855"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2CBD2E4" w14:textId="77777777" w:rsidTr="0089579C">
        <w:tc>
          <w:tcPr>
            <w:tcW w:w="8340" w:type="dxa"/>
            <w:shd w:val="clear" w:color="auto" w:fill="FFFFFF" w:themeFill="background1"/>
          </w:tcPr>
          <w:p w14:paraId="5CACF8A6" w14:textId="77777777" w:rsidR="00C965BE" w:rsidRDefault="00C965BE" w:rsidP="0089579C">
            <w:pPr>
              <w:spacing w:before="60" w:after="60"/>
              <w:rPr>
                <w:color w:val="000000" w:themeColor="text1"/>
              </w:rPr>
            </w:pPr>
            <w:r>
              <w:rPr>
                <w:color w:val="000000" w:themeColor="text1"/>
              </w:rPr>
              <w:t>Begründung der Fachseite:</w:t>
            </w:r>
          </w:p>
        </w:tc>
      </w:tr>
    </w:tbl>
    <w:p w14:paraId="106665D3" w14:textId="77777777" w:rsidR="00C965BE" w:rsidRPr="00CC02C2" w:rsidRDefault="00C965BE" w:rsidP="00C965BE">
      <w:pPr>
        <w:suppressAutoHyphens/>
        <w:spacing w:after="240"/>
        <w:ind w:left="720"/>
        <w:rPr>
          <w:color w:val="000000" w:themeColor="text1"/>
        </w:rPr>
      </w:pPr>
    </w:p>
    <w:p w14:paraId="435CFFD5" w14:textId="77777777" w:rsidR="00C965BE" w:rsidRPr="0083049A" w:rsidRDefault="00C965BE" w:rsidP="00C965BE">
      <w:pPr>
        <w:pStyle w:val="Listenabsatz"/>
        <w:numPr>
          <w:ilvl w:val="0"/>
          <w:numId w:val="11"/>
        </w:numPr>
        <w:spacing w:after="0"/>
        <w:ind w:left="709" w:hanging="709"/>
      </w:pPr>
      <w:bookmarkStart w:id="212" w:name="A24a2"/>
      <w:bookmarkEnd w:id="212"/>
      <w:r>
        <w:t xml:space="preserve"> Werden diese Funktionen nicht verwendet, MÜSSEN sie deaktiviert werden. </w:t>
      </w:r>
    </w:p>
    <w:p w14:paraId="61CF6059" w14:textId="77777777" w:rsidR="00C965BE" w:rsidRDefault="00C965BE" w:rsidP="00C965BE">
      <w:pPr>
        <w:pStyle w:val="Listenabsatz"/>
        <w:spacing w:after="0"/>
      </w:pPr>
    </w:p>
    <w:p w14:paraId="6BB02B98"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60854A52"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811F67" w14:textId="34175E55"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F8AA8A3" w14:textId="67ABEA00" w:rsidR="00CB438B" w:rsidRDefault="00CB438B" w:rsidP="00C965BE">
      <w:pPr>
        <w:pStyle w:val="Listenabsatz"/>
        <w:spacing w:after="240"/>
        <w:rPr>
          <w:color w:val="FF0000"/>
        </w:rPr>
      </w:pPr>
    </w:p>
    <w:p w14:paraId="493CF17E" w14:textId="469B1A68" w:rsidR="00CB438B" w:rsidRDefault="00CB438B" w:rsidP="00C965BE">
      <w:pPr>
        <w:pStyle w:val="Listenabsatz"/>
        <w:spacing w:after="240"/>
        <w:rPr>
          <w:color w:val="FF0000"/>
        </w:rPr>
      </w:pPr>
    </w:p>
    <w:p w14:paraId="4750D8EE" w14:textId="11019622" w:rsidR="00CB438B" w:rsidRDefault="00CB438B" w:rsidP="00C965BE">
      <w:pPr>
        <w:pStyle w:val="Listenabsatz"/>
        <w:spacing w:after="240"/>
        <w:rPr>
          <w:color w:val="FF0000"/>
        </w:rPr>
      </w:pPr>
    </w:p>
    <w:p w14:paraId="04E9548C" w14:textId="77777777" w:rsidR="00CB438B" w:rsidRPr="001F352F" w:rsidRDefault="00CB438B" w:rsidP="00C965B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965BE" w:rsidRPr="005B4E23" w14:paraId="17071FD3" w14:textId="77777777" w:rsidTr="0089579C">
        <w:trPr>
          <w:trHeight w:val="205"/>
        </w:trPr>
        <w:tc>
          <w:tcPr>
            <w:tcW w:w="8356" w:type="dxa"/>
            <w:shd w:val="clear" w:color="auto" w:fill="D6E3BC" w:themeFill="accent3" w:themeFillTint="66"/>
          </w:tcPr>
          <w:p w14:paraId="189E96AD" w14:textId="77777777" w:rsidR="00C965BE" w:rsidRPr="005B4E23" w:rsidRDefault="00C965BE" w:rsidP="0089579C">
            <w:pPr>
              <w:suppressAutoHyphens/>
              <w:spacing w:before="120" w:after="120"/>
            </w:pPr>
            <w:r>
              <w:t>Umsetzung: JA / TEILWEISE / NEIN /ENTBEHRLICH</w:t>
            </w:r>
          </w:p>
        </w:tc>
      </w:tr>
      <w:tr w:rsidR="00C965BE" w:rsidRPr="00CC02C2" w14:paraId="083BE8DC" w14:textId="77777777" w:rsidTr="0089579C">
        <w:tc>
          <w:tcPr>
            <w:tcW w:w="8356" w:type="dxa"/>
          </w:tcPr>
          <w:p w14:paraId="075CA53E" w14:textId="77777777" w:rsidR="00C965BE" w:rsidRPr="00CC02C2" w:rsidRDefault="00C965BE" w:rsidP="0089579C">
            <w:pPr>
              <w:suppressAutoHyphens/>
              <w:spacing w:before="120" w:after="120"/>
              <w:rPr>
                <w:color w:val="000000" w:themeColor="text1"/>
              </w:rPr>
            </w:pPr>
            <w:bookmarkStart w:id="213" w:name="A24u2"/>
            <w:bookmarkEnd w:id="213"/>
          </w:p>
        </w:tc>
      </w:tr>
    </w:tbl>
    <w:p w14:paraId="7D60EF46"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409F360C" w14:textId="77777777" w:rsidTr="0089579C">
        <w:tc>
          <w:tcPr>
            <w:tcW w:w="8340" w:type="dxa"/>
            <w:tcBorders>
              <w:bottom w:val="single" w:sz="4" w:space="0" w:color="auto"/>
            </w:tcBorders>
            <w:shd w:val="clear" w:color="auto" w:fill="C6D9F1" w:themeFill="text2" w:themeFillTint="33"/>
          </w:tcPr>
          <w:p w14:paraId="0AC848D8"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FE13392" w14:textId="77777777" w:rsidTr="0089579C">
        <w:tc>
          <w:tcPr>
            <w:tcW w:w="8340" w:type="dxa"/>
            <w:shd w:val="clear" w:color="auto" w:fill="FFFFFF" w:themeFill="background1"/>
          </w:tcPr>
          <w:p w14:paraId="36E95150" w14:textId="77777777" w:rsidR="00C965BE" w:rsidRDefault="00C965BE" w:rsidP="0089579C">
            <w:pPr>
              <w:spacing w:before="60" w:after="60"/>
              <w:rPr>
                <w:color w:val="000000" w:themeColor="text1"/>
              </w:rPr>
            </w:pPr>
            <w:r>
              <w:rPr>
                <w:color w:val="000000" w:themeColor="text1"/>
              </w:rPr>
              <w:t>Begründung der Fachseite:</w:t>
            </w:r>
          </w:p>
        </w:tc>
      </w:tr>
    </w:tbl>
    <w:p w14:paraId="6D8422C8" w14:textId="77777777" w:rsidR="00C965BE" w:rsidRPr="00CC02C2" w:rsidRDefault="00C965BE" w:rsidP="00C965BE">
      <w:pPr>
        <w:suppressAutoHyphens/>
        <w:spacing w:after="240"/>
        <w:ind w:left="720"/>
        <w:rPr>
          <w:color w:val="000000" w:themeColor="text1"/>
        </w:rPr>
      </w:pPr>
    </w:p>
    <w:p w14:paraId="01373C16" w14:textId="77777777" w:rsidR="00C965BE" w:rsidRDefault="00C965BE" w:rsidP="00C965BE">
      <w:pPr>
        <w:pStyle w:val="Listenabsatz"/>
        <w:numPr>
          <w:ilvl w:val="0"/>
          <w:numId w:val="11"/>
        </w:numPr>
        <w:spacing w:after="0"/>
        <w:ind w:left="709" w:hanging="709"/>
      </w:pPr>
      <w:bookmarkStart w:id="214" w:name="A24a3"/>
      <w:bookmarkEnd w:id="214"/>
      <w:r>
        <w:t xml:space="preserve">Die Funktionen MUSS ebenfalls deaktiviert werden, wenn sie durch bekannte </w:t>
      </w:r>
      <w:r>
        <w:br/>
        <w:t>Sicherheitslücken gefährdet sind.</w:t>
      </w:r>
    </w:p>
    <w:p w14:paraId="3F08BAFC" w14:textId="77777777" w:rsidR="00C965BE" w:rsidRDefault="00C965BE" w:rsidP="00C965BE">
      <w:pPr>
        <w:pStyle w:val="Listenabsatz"/>
        <w:spacing w:after="0"/>
      </w:pPr>
    </w:p>
    <w:p w14:paraId="4CFA28B8"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33F8F19D"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59D48C"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3236E2B5" w14:textId="77777777" w:rsidTr="0089579C">
        <w:trPr>
          <w:trHeight w:val="205"/>
        </w:trPr>
        <w:tc>
          <w:tcPr>
            <w:tcW w:w="8356" w:type="dxa"/>
            <w:shd w:val="clear" w:color="auto" w:fill="D6E3BC" w:themeFill="accent3" w:themeFillTint="66"/>
          </w:tcPr>
          <w:p w14:paraId="413BE7C2" w14:textId="77777777" w:rsidR="00C965BE" w:rsidRPr="005B4E23" w:rsidRDefault="00C965BE" w:rsidP="0089579C">
            <w:pPr>
              <w:suppressAutoHyphens/>
              <w:spacing w:before="120" w:after="120"/>
            </w:pPr>
            <w:r>
              <w:t>Umsetzung: JA / TEILWEISE / NEIN /ENTBEHRLICH</w:t>
            </w:r>
          </w:p>
        </w:tc>
      </w:tr>
      <w:tr w:rsidR="00C965BE" w:rsidRPr="00CC02C2" w14:paraId="741847D9" w14:textId="77777777" w:rsidTr="0089579C">
        <w:tc>
          <w:tcPr>
            <w:tcW w:w="8356" w:type="dxa"/>
          </w:tcPr>
          <w:p w14:paraId="7EA3FC70" w14:textId="77777777" w:rsidR="00C965BE" w:rsidRPr="00CC02C2" w:rsidRDefault="00C965BE" w:rsidP="0089579C">
            <w:pPr>
              <w:suppressAutoHyphens/>
              <w:spacing w:before="120" w:after="120"/>
              <w:rPr>
                <w:color w:val="000000" w:themeColor="text1"/>
              </w:rPr>
            </w:pPr>
            <w:bookmarkStart w:id="215" w:name="A24u3"/>
            <w:bookmarkEnd w:id="215"/>
          </w:p>
        </w:tc>
      </w:tr>
    </w:tbl>
    <w:p w14:paraId="62895713"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754FCA88" w14:textId="77777777" w:rsidTr="0089579C">
        <w:tc>
          <w:tcPr>
            <w:tcW w:w="8340" w:type="dxa"/>
            <w:tcBorders>
              <w:bottom w:val="single" w:sz="4" w:space="0" w:color="auto"/>
            </w:tcBorders>
            <w:shd w:val="clear" w:color="auto" w:fill="C6D9F1" w:themeFill="text2" w:themeFillTint="33"/>
          </w:tcPr>
          <w:p w14:paraId="49DE6EDC"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19DAA03" w14:textId="77777777" w:rsidTr="0089579C">
        <w:tc>
          <w:tcPr>
            <w:tcW w:w="8340" w:type="dxa"/>
            <w:shd w:val="clear" w:color="auto" w:fill="FFFFFF" w:themeFill="background1"/>
          </w:tcPr>
          <w:p w14:paraId="1119B0BB" w14:textId="77777777" w:rsidR="00C965BE" w:rsidRDefault="00C965BE" w:rsidP="0089579C">
            <w:pPr>
              <w:spacing w:before="60" w:after="60"/>
              <w:rPr>
                <w:color w:val="000000" w:themeColor="text1"/>
              </w:rPr>
            </w:pPr>
            <w:r>
              <w:rPr>
                <w:color w:val="000000" w:themeColor="text1"/>
              </w:rPr>
              <w:t>Begründung der Fachseite:</w:t>
            </w:r>
          </w:p>
        </w:tc>
      </w:tr>
    </w:tbl>
    <w:p w14:paraId="388FF1C8" w14:textId="77777777" w:rsidR="00C965BE" w:rsidRPr="00CC02C2" w:rsidRDefault="00C965BE" w:rsidP="00C965BE">
      <w:pPr>
        <w:suppressAutoHyphens/>
        <w:spacing w:after="240"/>
        <w:ind w:left="720"/>
        <w:rPr>
          <w:color w:val="000000" w:themeColor="text1"/>
        </w:rPr>
      </w:pPr>
    </w:p>
    <w:p w14:paraId="053B6472" w14:textId="77777777" w:rsidR="00C965BE" w:rsidRPr="0083049A" w:rsidRDefault="00C965BE" w:rsidP="00C965BE">
      <w:pPr>
        <w:pStyle w:val="Listenabsatz"/>
        <w:numPr>
          <w:ilvl w:val="0"/>
          <w:numId w:val="11"/>
        </w:numPr>
        <w:spacing w:after="0"/>
        <w:ind w:left="709" w:hanging="709"/>
      </w:pPr>
      <w:bookmarkStart w:id="216" w:name="A24a4"/>
      <w:bookmarkEnd w:id="216"/>
      <w:r>
        <w:t xml:space="preserve">Werden Fernwartungsfunktionen verwendet, die in die Firmware einzelner Komponenten integriert sind, MUSS deren Funktionen und der Zugriff darauf so weit wie möglich eingeschränkt werden. </w:t>
      </w:r>
    </w:p>
    <w:p w14:paraId="52891446" w14:textId="77777777" w:rsidR="00C965BE" w:rsidRDefault="00C965BE" w:rsidP="00C965BE">
      <w:pPr>
        <w:pStyle w:val="Listenabsatz"/>
        <w:spacing w:after="0"/>
      </w:pPr>
    </w:p>
    <w:p w14:paraId="6FDB975F"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564AFE76"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10E4E3"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5517E99F" w14:textId="77777777" w:rsidTr="0089579C">
        <w:trPr>
          <w:trHeight w:val="205"/>
        </w:trPr>
        <w:tc>
          <w:tcPr>
            <w:tcW w:w="8356" w:type="dxa"/>
            <w:shd w:val="clear" w:color="auto" w:fill="D6E3BC" w:themeFill="accent3" w:themeFillTint="66"/>
          </w:tcPr>
          <w:p w14:paraId="2129A126" w14:textId="77777777" w:rsidR="00C965BE" w:rsidRPr="005B4E23" w:rsidRDefault="00C965BE" w:rsidP="0089579C">
            <w:pPr>
              <w:suppressAutoHyphens/>
              <w:spacing w:before="120" w:after="120"/>
            </w:pPr>
            <w:r>
              <w:t>Umsetzung: JA / TEILWEISE / NEIN /ENTBEHRLICH</w:t>
            </w:r>
          </w:p>
        </w:tc>
      </w:tr>
      <w:tr w:rsidR="00C965BE" w:rsidRPr="00CC02C2" w14:paraId="3A50E8B1" w14:textId="77777777" w:rsidTr="0089579C">
        <w:tc>
          <w:tcPr>
            <w:tcW w:w="8356" w:type="dxa"/>
          </w:tcPr>
          <w:p w14:paraId="116A6928" w14:textId="77777777" w:rsidR="00C965BE" w:rsidRPr="00CC02C2" w:rsidRDefault="00C965BE" w:rsidP="0089579C">
            <w:pPr>
              <w:suppressAutoHyphens/>
              <w:spacing w:before="120" w:after="120"/>
              <w:rPr>
                <w:color w:val="000000" w:themeColor="text1"/>
              </w:rPr>
            </w:pPr>
            <w:bookmarkStart w:id="217" w:name="A24u4"/>
            <w:bookmarkEnd w:id="217"/>
          </w:p>
        </w:tc>
      </w:tr>
    </w:tbl>
    <w:p w14:paraId="4CFB9AE1"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7ABAEE7D" w14:textId="77777777" w:rsidTr="0089579C">
        <w:tc>
          <w:tcPr>
            <w:tcW w:w="8340" w:type="dxa"/>
            <w:tcBorders>
              <w:bottom w:val="single" w:sz="4" w:space="0" w:color="auto"/>
            </w:tcBorders>
            <w:shd w:val="clear" w:color="auto" w:fill="C6D9F1" w:themeFill="text2" w:themeFillTint="33"/>
          </w:tcPr>
          <w:p w14:paraId="6B7175A3"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1BBA27DB" w14:textId="77777777" w:rsidTr="0089579C">
        <w:tc>
          <w:tcPr>
            <w:tcW w:w="8340" w:type="dxa"/>
            <w:shd w:val="clear" w:color="auto" w:fill="FFFFFF" w:themeFill="background1"/>
          </w:tcPr>
          <w:p w14:paraId="705C3069" w14:textId="77777777" w:rsidR="00C965BE" w:rsidRDefault="00C965BE" w:rsidP="0089579C">
            <w:pPr>
              <w:spacing w:before="60" w:after="60"/>
              <w:rPr>
                <w:color w:val="000000" w:themeColor="text1"/>
              </w:rPr>
            </w:pPr>
            <w:r>
              <w:rPr>
                <w:color w:val="000000" w:themeColor="text1"/>
              </w:rPr>
              <w:t>Begründung der Fachseite:</w:t>
            </w:r>
          </w:p>
        </w:tc>
      </w:tr>
    </w:tbl>
    <w:p w14:paraId="4F97ABD6" w14:textId="77777777" w:rsidR="00C965BE" w:rsidRPr="00CC02C2" w:rsidRDefault="00C965BE" w:rsidP="00C965BE">
      <w:pPr>
        <w:suppressAutoHyphens/>
        <w:spacing w:after="240"/>
        <w:ind w:left="720"/>
        <w:rPr>
          <w:color w:val="000000" w:themeColor="text1"/>
        </w:rPr>
      </w:pPr>
    </w:p>
    <w:p w14:paraId="08A82230" w14:textId="77777777" w:rsidR="00C965BE" w:rsidRPr="0083049A" w:rsidRDefault="00C965BE" w:rsidP="00C965BE">
      <w:pPr>
        <w:pStyle w:val="Listenabsatz"/>
        <w:numPr>
          <w:ilvl w:val="0"/>
          <w:numId w:val="11"/>
        </w:numPr>
        <w:spacing w:after="0"/>
        <w:ind w:left="709" w:hanging="709"/>
      </w:pPr>
      <w:bookmarkStart w:id="218" w:name="A24a5"/>
      <w:bookmarkEnd w:id="218"/>
      <w:r>
        <w:t>Die IT-Systeme DÜRFEN nur aus einem getrennten Management-Netz erreichbar sein.</w:t>
      </w:r>
    </w:p>
    <w:p w14:paraId="35343F10" w14:textId="77777777" w:rsidR="00C965BE" w:rsidRDefault="00C965BE" w:rsidP="00C965BE">
      <w:pPr>
        <w:pStyle w:val="Listenabsatz"/>
        <w:spacing w:after="0"/>
      </w:pPr>
    </w:p>
    <w:p w14:paraId="3064286C"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0D6F8863"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CFE694"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3AC69173" w14:textId="77777777" w:rsidTr="0089579C">
        <w:trPr>
          <w:trHeight w:val="205"/>
        </w:trPr>
        <w:tc>
          <w:tcPr>
            <w:tcW w:w="8356" w:type="dxa"/>
            <w:shd w:val="clear" w:color="auto" w:fill="D6E3BC" w:themeFill="accent3" w:themeFillTint="66"/>
          </w:tcPr>
          <w:p w14:paraId="64CD8079" w14:textId="77777777" w:rsidR="00C965BE" w:rsidRPr="005B4E23" w:rsidRDefault="00C965BE" w:rsidP="0089579C">
            <w:pPr>
              <w:suppressAutoHyphens/>
              <w:spacing w:before="120" w:after="120"/>
            </w:pPr>
            <w:r>
              <w:t>Umsetzung: JA / TEILWEISE / NEIN /ENTBEHRLICH</w:t>
            </w:r>
          </w:p>
        </w:tc>
      </w:tr>
      <w:tr w:rsidR="00C965BE" w:rsidRPr="00CC02C2" w14:paraId="5BC2E672" w14:textId="77777777" w:rsidTr="0089579C">
        <w:tc>
          <w:tcPr>
            <w:tcW w:w="8356" w:type="dxa"/>
          </w:tcPr>
          <w:p w14:paraId="6EC6CD67" w14:textId="77777777" w:rsidR="00C965BE" w:rsidRPr="00CC02C2" w:rsidRDefault="00C965BE" w:rsidP="0089579C">
            <w:pPr>
              <w:suppressAutoHyphens/>
              <w:spacing w:before="120" w:after="120"/>
              <w:rPr>
                <w:color w:val="000000" w:themeColor="text1"/>
              </w:rPr>
            </w:pPr>
            <w:bookmarkStart w:id="219" w:name="A24u5"/>
            <w:bookmarkEnd w:id="219"/>
          </w:p>
        </w:tc>
      </w:tr>
    </w:tbl>
    <w:p w14:paraId="5F0F9155"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12ACBC9C" w14:textId="77777777" w:rsidTr="0089579C">
        <w:tc>
          <w:tcPr>
            <w:tcW w:w="8340" w:type="dxa"/>
            <w:tcBorders>
              <w:bottom w:val="single" w:sz="4" w:space="0" w:color="auto"/>
            </w:tcBorders>
            <w:shd w:val="clear" w:color="auto" w:fill="C6D9F1" w:themeFill="text2" w:themeFillTint="33"/>
          </w:tcPr>
          <w:p w14:paraId="7347559F"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48630E87" w14:textId="77777777" w:rsidTr="0089579C">
        <w:tc>
          <w:tcPr>
            <w:tcW w:w="8340" w:type="dxa"/>
            <w:shd w:val="clear" w:color="auto" w:fill="FFFFFF" w:themeFill="background1"/>
          </w:tcPr>
          <w:p w14:paraId="07CC6C4A" w14:textId="77777777" w:rsidR="00C965BE" w:rsidRDefault="00C965BE" w:rsidP="0089579C">
            <w:pPr>
              <w:spacing w:before="60" w:after="60"/>
              <w:rPr>
                <w:color w:val="000000" w:themeColor="text1"/>
              </w:rPr>
            </w:pPr>
            <w:r>
              <w:rPr>
                <w:color w:val="000000" w:themeColor="text1"/>
              </w:rPr>
              <w:t>Begründung der Fachseite:</w:t>
            </w:r>
          </w:p>
        </w:tc>
      </w:tr>
    </w:tbl>
    <w:p w14:paraId="1B311B00" w14:textId="77777777" w:rsidR="00C965BE" w:rsidRDefault="00C965BE" w:rsidP="00C965BE">
      <w:pPr>
        <w:pStyle w:val="berschrift2"/>
        <w:numPr>
          <w:ilvl w:val="0"/>
          <w:numId w:val="0"/>
        </w:numPr>
        <w:ind w:left="576"/>
      </w:pPr>
    </w:p>
    <w:p w14:paraId="45E58D31" w14:textId="77777777" w:rsidR="00C965BE" w:rsidRDefault="00C965BE" w:rsidP="00C965BE">
      <w:pPr>
        <w:pStyle w:val="berschrift2"/>
      </w:pPr>
      <w:bookmarkStart w:id="220" w:name="_Toc75296031"/>
      <w:bookmarkStart w:id="221" w:name="_Toc91762086"/>
      <w:r>
        <w:t xml:space="preserve">Entkopplung der Netzmanagement-Kommunikation bei </w:t>
      </w:r>
      <w:proofErr w:type="gramStart"/>
      <w:r>
        <w:t xml:space="preserve">der  </w:t>
      </w:r>
      <w:r>
        <w:tab/>
      </w:r>
      <w:proofErr w:type="gramEnd"/>
      <w:r>
        <w:t>Fernwartung (S) [A25]</w:t>
      </w:r>
      <w:commentRangeStart w:id="222"/>
      <w:commentRangeEnd w:id="222"/>
      <w:r>
        <w:rPr>
          <w:rStyle w:val="Kommentarzeichen"/>
          <w:rFonts w:eastAsia="Times New Roman" w:cs="Times New Roman"/>
          <w:b w:val="0"/>
          <w:bCs w:val="0"/>
        </w:rPr>
        <w:commentReference w:id="222"/>
      </w:r>
      <w:bookmarkEnd w:id="220"/>
      <w:bookmarkEnd w:id="221"/>
    </w:p>
    <w:p w14:paraId="12666180" w14:textId="77777777" w:rsidR="00C965BE" w:rsidRPr="00CC02C2" w:rsidRDefault="00C965BE" w:rsidP="00C965BE">
      <w:pPr>
        <w:suppressAutoHyphens/>
        <w:spacing w:after="240"/>
        <w:ind w:left="720"/>
        <w:rPr>
          <w:color w:val="000000" w:themeColor="text1"/>
        </w:rPr>
      </w:pPr>
    </w:p>
    <w:p w14:paraId="7CB73706" w14:textId="77777777" w:rsidR="00C965BE" w:rsidRDefault="00C965BE" w:rsidP="00C965BE">
      <w:pPr>
        <w:pStyle w:val="Listenabsatz"/>
        <w:numPr>
          <w:ilvl w:val="0"/>
          <w:numId w:val="11"/>
        </w:numPr>
        <w:spacing w:after="0"/>
        <w:ind w:left="709" w:hanging="709"/>
      </w:pPr>
      <w:r>
        <w:t>Direkte Fernwartungs-Zugriffe eines Administrators von einem Fernwartungs-Client außerhalb der Managementnetze Netze auf ein IT-System SOLLTEN vermieden werden.</w:t>
      </w:r>
    </w:p>
    <w:p w14:paraId="1BC6E4FB" w14:textId="77777777" w:rsidR="00C965BE" w:rsidRDefault="00C965BE" w:rsidP="00C965BE">
      <w:pPr>
        <w:spacing w:after="0"/>
      </w:pPr>
    </w:p>
    <w:p w14:paraId="384B3824" w14:textId="77777777" w:rsidR="00C965BE" w:rsidRDefault="00C965BE" w:rsidP="00C965BE">
      <w:pPr>
        <w:spacing w:after="0"/>
      </w:pPr>
    </w:p>
    <w:p w14:paraId="38B59771" w14:textId="77777777" w:rsidR="00C965BE" w:rsidRDefault="00C965BE" w:rsidP="00C965BE">
      <w:pPr>
        <w:spacing w:after="0"/>
      </w:pPr>
    </w:p>
    <w:p w14:paraId="297FA624"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21156F9F"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67F79C"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71D314E8" w14:textId="77777777" w:rsidTr="0089579C">
        <w:trPr>
          <w:trHeight w:val="205"/>
        </w:trPr>
        <w:tc>
          <w:tcPr>
            <w:tcW w:w="8356" w:type="dxa"/>
            <w:shd w:val="clear" w:color="auto" w:fill="D6E3BC" w:themeFill="accent3" w:themeFillTint="66"/>
          </w:tcPr>
          <w:p w14:paraId="0592F524" w14:textId="77777777" w:rsidR="00C965BE" w:rsidRPr="005B4E23" w:rsidRDefault="00C965BE" w:rsidP="0089579C">
            <w:pPr>
              <w:suppressAutoHyphens/>
              <w:spacing w:before="120" w:after="120"/>
            </w:pPr>
            <w:r>
              <w:t>Umsetzung: JA / TEILWEISE / NEIN /ENTBEHRLICH</w:t>
            </w:r>
          </w:p>
        </w:tc>
      </w:tr>
      <w:tr w:rsidR="00C965BE" w:rsidRPr="00CC02C2" w14:paraId="3055CE25" w14:textId="77777777" w:rsidTr="0089579C">
        <w:tc>
          <w:tcPr>
            <w:tcW w:w="8356" w:type="dxa"/>
          </w:tcPr>
          <w:p w14:paraId="49D5F647" w14:textId="77777777" w:rsidR="00C965BE" w:rsidRPr="00CC02C2" w:rsidRDefault="00C965BE" w:rsidP="0089579C">
            <w:pPr>
              <w:suppressAutoHyphens/>
              <w:spacing w:before="120" w:after="120"/>
              <w:rPr>
                <w:color w:val="000000" w:themeColor="text1"/>
              </w:rPr>
            </w:pPr>
          </w:p>
        </w:tc>
      </w:tr>
    </w:tbl>
    <w:p w14:paraId="66D23ECD"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84EB145" w14:textId="77777777" w:rsidTr="0089579C">
        <w:tc>
          <w:tcPr>
            <w:tcW w:w="8340" w:type="dxa"/>
            <w:tcBorders>
              <w:bottom w:val="single" w:sz="4" w:space="0" w:color="auto"/>
            </w:tcBorders>
            <w:shd w:val="clear" w:color="auto" w:fill="C6D9F1" w:themeFill="text2" w:themeFillTint="33"/>
          </w:tcPr>
          <w:p w14:paraId="2AC024C0"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C5836D3" w14:textId="77777777" w:rsidTr="0089579C">
        <w:tc>
          <w:tcPr>
            <w:tcW w:w="8340" w:type="dxa"/>
            <w:shd w:val="clear" w:color="auto" w:fill="FFFFFF" w:themeFill="background1"/>
          </w:tcPr>
          <w:p w14:paraId="6DF35D89" w14:textId="77777777" w:rsidR="00C965BE" w:rsidRDefault="00C965BE" w:rsidP="0089579C">
            <w:pPr>
              <w:spacing w:before="60" w:after="60"/>
              <w:rPr>
                <w:color w:val="000000" w:themeColor="text1"/>
              </w:rPr>
            </w:pPr>
            <w:r>
              <w:rPr>
                <w:color w:val="000000" w:themeColor="text1"/>
              </w:rPr>
              <w:t>Begründung der Fachseite:</w:t>
            </w:r>
          </w:p>
        </w:tc>
      </w:tr>
    </w:tbl>
    <w:p w14:paraId="4F3BFF6A" w14:textId="77777777" w:rsidR="00C965BE" w:rsidRDefault="00C965BE" w:rsidP="00C965BE">
      <w:pPr>
        <w:pStyle w:val="Aufzhlungeinfach"/>
        <w:numPr>
          <w:ilvl w:val="0"/>
          <w:numId w:val="0"/>
        </w:numPr>
        <w:spacing w:before="480" w:after="0" w:line="240" w:lineRule="auto"/>
        <w:ind w:left="714" w:hanging="357"/>
      </w:pPr>
    </w:p>
    <w:p w14:paraId="4BC25947" w14:textId="77777777" w:rsidR="00C965BE" w:rsidRDefault="00C965BE" w:rsidP="00C965BE">
      <w:pPr>
        <w:pStyle w:val="Listenabsatz"/>
        <w:numPr>
          <w:ilvl w:val="0"/>
          <w:numId w:val="11"/>
        </w:numPr>
        <w:spacing w:after="0"/>
        <w:ind w:left="709" w:hanging="709"/>
      </w:pPr>
      <w:r>
        <w:t xml:space="preserve">Ist ein solcher Zugriff notwendig, SOLLTE die Kommunikation entkoppelt werden. </w:t>
      </w:r>
    </w:p>
    <w:p w14:paraId="79E7D57A" w14:textId="77777777" w:rsidR="00C965BE" w:rsidRDefault="00C965BE" w:rsidP="00C965BE">
      <w:pPr>
        <w:pStyle w:val="Listenabsatz"/>
        <w:spacing w:after="0"/>
      </w:pPr>
    </w:p>
    <w:p w14:paraId="4DF59D9C"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62AC3FEA"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1CD079"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02F2DB6E" w14:textId="77777777" w:rsidTr="0089579C">
        <w:trPr>
          <w:trHeight w:val="205"/>
        </w:trPr>
        <w:tc>
          <w:tcPr>
            <w:tcW w:w="8356" w:type="dxa"/>
            <w:shd w:val="clear" w:color="auto" w:fill="D6E3BC" w:themeFill="accent3" w:themeFillTint="66"/>
          </w:tcPr>
          <w:p w14:paraId="3D766AFA" w14:textId="77777777" w:rsidR="00C965BE" w:rsidRPr="005B4E23" w:rsidRDefault="00C965BE" w:rsidP="0089579C">
            <w:pPr>
              <w:suppressAutoHyphens/>
              <w:spacing w:before="120" w:after="120"/>
            </w:pPr>
            <w:r>
              <w:t>Umsetzung: JA / TEILWEISE / NEIN /ENTBEHRLICH</w:t>
            </w:r>
          </w:p>
        </w:tc>
      </w:tr>
      <w:tr w:rsidR="00C965BE" w:rsidRPr="00CC02C2" w14:paraId="4B481DC6" w14:textId="77777777" w:rsidTr="0089579C">
        <w:tc>
          <w:tcPr>
            <w:tcW w:w="8356" w:type="dxa"/>
          </w:tcPr>
          <w:p w14:paraId="39D8BFF0" w14:textId="77777777" w:rsidR="00C965BE" w:rsidRPr="00CC02C2" w:rsidRDefault="00C965BE" w:rsidP="0089579C">
            <w:pPr>
              <w:suppressAutoHyphens/>
              <w:spacing w:before="120" w:after="120"/>
              <w:rPr>
                <w:color w:val="000000" w:themeColor="text1"/>
              </w:rPr>
            </w:pPr>
          </w:p>
        </w:tc>
      </w:tr>
    </w:tbl>
    <w:p w14:paraId="28AB1FA1"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57E8A7F3" w14:textId="77777777" w:rsidTr="0089579C">
        <w:tc>
          <w:tcPr>
            <w:tcW w:w="8340" w:type="dxa"/>
            <w:tcBorders>
              <w:bottom w:val="single" w:sz="4" w:space="0" w:color="auto"/>
            </w:tcBorders>
            <w:shd w:val="clear" w:color="auto" w:fill="C6D9F1" w:themeFill="text2" w:themeFillTint="33"/>
          </w:tcPr>
          <w:p w14:paraId="47E93024"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D69EA8E" w14:textId="77777777" w:rsidTr="0089579C">
        <w:tc>
          <w:tcPr>
            <w:tcW w:w="8340" w:type="dxa"/>
            <w:shd w:val="clear" w:color="auto" w:fill="FFFFFF" w:themeFill="background1"/>
          </w:tcPr>
          <w:p w14:paraId="137FEB13" w14:textId="77777777" w:rsidR="00C965BE" w:rsidRDefault="00C965BE" w:rsidP="0089579C">
            <w:pPr>
              <w:spacing w:before="60" w:after="60"/>
              <w:rPr>
                <w:color w:val="000000" w:themeColor="text1"/>
              </w:rPr>
            </w:pPr>
            <w:r>
              <w:rPr>
                <w:color w:val="000000" w:themeColor="text1"/>
              </w:rPr>
              <w:t>Begründung der Fachseite:</w:t>
            </w:r>
          </w:p>
        </w:tc>
      </w:tr>
    </w:tbl>
    <w:p w14:paraId="53581B55" w14:textId="77777777" w:rsidR="00C965BE" w:rsidRDefault="00C965BE" w:rsidP="00C965BE">
      <w:pPr>
        <w:pStyle w:val="Aufzhlungeinfach"/>
        <w:numPr>
          <w:ilvl w:val="0"/>
          <w:numId w:val="0"/>
        </w:numPr>
        <w:spacing w:before="480" w:after="0" w:line="240" w:lineRule="auto"/>
        <w:ind w:left="714" w:hanging="357"/>
      </w:pPr>
    </w:p>
    <w:p w14:paraId="761D6C3C" w14:textId="77777777" w:rsidR="00C965BE" w:rsidRDefault="00C965BE" w:rsidP="00C965BE">
      <w:pPr>
        <w:pStyle w:val="Listenabsatz"/>
        <w:numPr>
          <w:ilvl w:val="0"/>
          <w:numId w:val="11"/>
        </w:numPr>
        <w:spacing w:after="0"/>
        <w:ind w:left="709" w:hanging="709"/>
      </w:pPr>
      <w:r>
        <w:t>Dazu SOLLTEN Sprungserver verwendet werden.</w:t>
      </w:r>
    </w:p>
    <w:p w14:paraId="61CE2A43" w14:textId="77777777" w:rsidR="00C965BE" w:rsidRDefault="00C965BE" w:rsidP="00C965BE">
      <w:pPr>
        <w:pStyle w:val="Listenabsatz"/>
        <w:spacing w:after="0"/>
      </w:pPr>
    </w:p>
    <w:p w14:paraId="3D383EE8"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31D219B5"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30FCE8"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6A9D9C05" w14:textId="77777777" w:rsidTr="0089579C">
        <w:trPr>
          <w:trHeight w:val="205"/>
        </w:trPr>
        <w:tc>
          <w:tcPr>
            <w:tcW w:w="8356" w:type="dxa"/>
            <w:shd w:val="clear" w:color="auto" w:fill="D6E3BC" w:themeFill="accent3" w:themeFillTint="66"/>
          </w:tcPr>
          <w:p w14:paraId="46634D69" w14:textId="77777777" w:rsidR="00C965BE" w:rsidRPr="005B4E23" w:rsidRDefault="00C965BE" w:rsidP="0089579C">
            <w:pPr>
              <w:suppressAutoHyphens/>
              <w:spacing w:before="120" w:after="120"/>
            </w:pPr>
            <w:r>
              <w:t>Umsetzung: JA / TEILWEISE / NEIN /ENTBEHRLICH</w:t>
            </w:r>
          </w:p>
        </w:tc>
      </w:tr>
      <w:tr w:rsidR="00C965BE" w:rsidRPr="00CC02C2" w14:paraId="6BF9D5B5" w14:textId="77777777" w:rsidTr="0089579C">
        <w:tc>
          <w:tcPr>
            <w:tcW w:w="8356" w:type="dxa"/>
          </w:tcPr>
          <w:p w14:paraId="3B7754B7" w14:textId="77777777" w:rsidR="00C965BE" w:rsidRPr="00CC02C2" w:rsidRDefault="00C965BE" w:rsidP="0089579C">
            <w:pPr>
              <w:suppressAutoHyphens/>
              <w:spacing w:before="120" w:after="120"/>
              <w:rPr>
                <w:color w:val="000000" w:themeColor="text1"/>
              </w:rPr>
            </w:pPr>
          </w:p>
        </w:tc>
      </w:tr>
    </w:tbl>
    <w:p w14:paraId="6A8869CD"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27099DC4" w14:textId="77777777" w:rsidTr="0089579C">
        <w:tc>
          <w:tcPr>
            <w:tcW w:w="8340" w:type="dxa"/>
            <w:tcBorders>
              <w:bottom w:val="single" w:sz="4" w:space="0" w:color="auto"/>
            </w:tcBorders>
            <w:shd w:val="clear" w:color="auto" w:fill="C6D9F1" w:themeFill="text2" w:themeFillTint="33"/>
          </w:tcPr>
          <w:p w14:paraId="0E4FD0CA"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1D3CD51B" w14:textId="77777777" w:rsidTr="0089579C">
        <w:tc>
          <w:tcPr>
            <w:tcW w:w="8340" w:type="dxa"/>
            <w:shd w:val="clear" w:color="auto" w:fill="FFFFFF" w:themeFill="background1"/>
          </w:tcPr>
          <w:p w14:paraId="36F62D83" w14:textId="77777777" w:rsidR="00C965BE" w:rsidRDefault="00C965BE" w:rsidP="0089579C">
            <w:pPr>
              <w:spacing w:before="60" w:after="60"/>
              <w:rPr>
                <w:color w:val="000000" w:themeColor="text1"/>
              </w:rPr>
            </w:pPr>
            <w:r>
              <w:rPr>
                <w:color w:val="000000" w:themeColor="text1"/>
              </w:rPr>
              <w:t>Begründung der Fachseite:</w:t>
            </w:r>
          </w:p>
        </w:tc>
      </w:tr>
    </w:tbl>
    <w:p w14:paraId="079FC118" w14:textId="24409816" w:rsidR="00C965BE" w:rsidRDefault="00C965BE" w:rsidP="00C965BE">
      <w:pPr>
        <w:spacing w:after="0"/>
      </w:pPr>
      <w:bookmarkStart w:id="223" w:name="A14"/>
      <w:bookmarkEnd w:id="223"/>
    </w:p>
    <w:p w14:paraId="5D1756F0" w14:textId="77777777" w:rsidR="00CB438B" w:rsidRDefault="00CB438B" w:rsidP="00C965BE">
      <w:pPr>
        <w:spacing w:after="0"/>
      </w:pPr>
    </w:p>
    <w:p w14:paraId="16BF5830" w14:textId="77777777" w:rsidR="00C965BE" w:rsidRPr="005464B3" w:rsidRDefault="00C965BE" w:rsidP="00C965BE">
      <w:pPr>
        <w:spacing w:after="0"/>
      </w:pPr>
    </w:p>
    <w:p w14:paraId="45A6F231" w14:textId="77777777" w:rsidR="00C965BE" w:rsidRDefault="00C965BE" w:rsidP="00C965BE">
      <w:pPr>
        <w:pStyle w:val="berschrift2"/>
      </w:pPr>
      <w:bookmarkStart w:id="224" w:name="_Toc75296032"/>
      <w:bookmarkStart w:id="225" w:name="_Toc91762087"/>
      <w:r>
        <w:t>Dedizierte Systeme bei der Fernwartung (H) [A14]</w:t>
      </w:r>
      <w:commentRangeStart w:id="226"/>
      <w:commentRangeEnd w:id="226"/>
      <w:r>
        <w:rPr>
          <w:rStyle w:val="Kommentarzeichen"/>
          <w:rFonts w:eastAsia="Times New Roman" w:cs="Times New Roman"/>
          <w:b w:val="0"/>
          <w:bCs w:val="0"/>
        </w:rPr>
        <w:commentReference w:id="226"/>
      </w:r>
      <w:bookmarkEnd w:id="224"/>
      <w:bookmarkEnd w:id="225"/>
    </w:p>
    <w:p w14:paraId="30A629F4" w14:textId="77777777" w:rsidR="00C965BE" w:rsidRPr="00CC02C2" w:rsidRDefault="00C965BE" w:rsidP="00C965BE">
      <w:pPr>
        <w:suppressAutoHyphens/>
        <w:spacing w:after="240"/>
        <w:ind w:left="720"/>
        <w:rPr>
          <w:color w:val="000000" w:themeColor="text1"/>
        </w:rPr>
      </w:pPr>
    </w:p>
    <w:p w14:paraId="71A43B8C" w14:textId="77777777" w:rsidR="00C965BE" w:rsidRPr="0083049A" w:rsidRDefault="00C965BE" w:rsidP="00C965BE">
      <w:pPr>
        <w:pStyle w:val="Listenabsatz"/>
        <w:numPr>
          <w:ilvl w:val="0"/>
          <w:numId w:val="11"/>
        </w:numPr>
        <w:spacing w:after="0"/>
        <w:ind w:left="709" w:hanging="709"/>
      </w:pPr>
      <w:bookmarkStart w:id="227" w:name="A14a1"/>
      <w:bookmarkEnd w:id="227"/>
      <w:r>
        <w:t xml:space="preserve">Zur Fernwartung MÜSSEN IT-Systeme eingesetzt werden, die ausschließlich </w:t>
      </w:r>
      <w:r>
        <w:br/>
        <w:t xml:space="preserve">zur Administration von anderen IT-Systemen dienen. </w:t>
      </w:r>
    </w:p>
    <w:p w14:paraId="448D55C2" w14:textId="77777777" w:rsidR="00C965BE" w:rsidRDefault="00C965BE" w:rsidP="00C965BE">
      <w:pPr>
        <w:pStyle w:val="Listenabsatz"/>
        <w:spacing w:after="0"/>
      </w:pPr>
    </w:p>
    <w:p w14:paraId="7D1FBC87"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45908B11"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33E71D"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0D56E5F5" w14:textId="77777777" w:rsidTr="0089579C">
        <w:trPr>
          <w:trHeight w:val="205"/>
        </w:trPr>
        <w:tc>
          <w:tcPr>
            <w:tcW w:w="8356" w:type="dxa"/>
            <w:shd w:val="clear" w:color="auto" w:fill="D6E3BC" w:themeFill="accent3" w:themeFillTint="66"/>
          </w:tcPr>
          <w:p w14:paraId="43361881" w14:textId="77777777" w:rsidR="00C965BE" w:rsidRPr="005B4E23" w:rsidRDefault="00C965BE" w:rsidP="0089579C">
            <w:pPr>
              <w:suppressAutoHyphens/>
              <w:spacing w:before="120" w:after="120"/>
            </w:pPr>
            <w:r>
              <w:t>Umsetzung: JA / TEILWEISE / NEIN /ENTBEHRLICH</w:t>
            </w:r>
          </w:p>
        </w:tc>
      </w:tr>
      <w:tr w:rsidR="00C965BE" w:rsidRPr="00CC02C2" w14:paraId="4CEE714B" w14:textId="77777777" w:rsidTr="0089579C">
        <w:tc>
          <w:tcPr>
            <w:tcW w:w="8356" w:type="dxa"/>
          </w:tcPr>
          <w:p w14:paraId="59C09A5B" w14:textId="77777777" w:rsidR="00C965BE" w:rsidRPr="00CC02C2" w:rsidRDefault="00C965BE" w:rsidP="0089579C">
            <w:pPr>
              <w:suppressAutoHyphens/>
              <w:spacing w:before="120" w:after="120"/>
              <w:rPr>
                <w:color w:val="000000" w:themeColor="text1"/>
              </w:rPr>
            </w:pPr>
            <w:bookmarkStart w:id="228" w:name="A14u1"/>
            <w:bookmarkEnd w:id="228"/>
          </w:p>
        </w:tc>
      </w:tr>
    </w:tbl>
    <w:p w14:paraId="727D3B16"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36951CA8" w14:textId="77777777" w:rsidTr="0089579C">
        <w:tc>
          <w:tcPr>
            <w:tcW w:w="8340" w:type="dxa"/>
            <w:tcBorders>
              <w:bottom w:val="single" w:sz="4" w:space="0" w:color="auto"/>
            </w:tcBorders>
            <w:shd w:val="clear" w:color="auto" w:fill="C6D9F1" w:themeFill="text2" w:themeFillTint="33"/>
          </w:tcPr>
          <w:p w14:paraId="4950A9F6"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0EC4ED4" w14:textId="77777777" w:rsidTr="0089579C">
        <w:tc>
          <w:tcPr>
            <w:tcW w:w="8340" w:type="dxa"/>
            <w:shd w:val="clear" w:color="auto" w:fill="FFFFFF" w:themeFill="background1"/>
          </w:tcPr>
          <w:p w14:paraId="11792E27" w14:textId="77777777" w:rsidR="00C965BE" w:rsidRDefault="00C965BE" w:rsidP="0089579C">
            <w:pPr>
              <w:spacing w:before="60" w:after="60"/>
              <w:rPr>
                <w:color w:val="000000" w:themeColor="text1"/>
              </w:rPr>
            </w:pPr>
            <w:r>
              <w:rPr>
                <w:color w:val="000000" w:themeColor="text1"/>
              </w:rPr>
              <w:t>Begründung der Fachseite:</w:t>
            </w:r>
          </w:p>
        </w:tc>
      </w:tr>
    </w:tbl>
    <w:p w14:paraId="349911DA" w14:textId="77777777" w:rsidR="00C965BE" w:rsidRPr="00CC02C2" w:rsidRDefault="00C965BE" w:rsidP="00C965BE">
      <w:pPr>
        <w:suppressAutoHyphens/>
        <w:spacing w:after="240"/>
        <w:ind w:left="720"/>
        <w:rPr>
          <w:color w:val="000000" w:themeColor="text1"/>
        </w:rPr>
      </w:pPr>
    </w:p>
    <w:p w14:paraId="6F4EB554" w14:textId="77777777" w:rsidR="00C965BE" w:rsidRPr="0083049A" w:rsidRDefault="00C965BE" w:rsidP="00C965BE">
      <w:pPr>
        <w:pStyle w:val="Listenabsatz"/>
        <w:numPr>
          <w:ilvl w:val="0"/>
          <w:numId w:val="11"/>
        </w:numPr>
        <w:spacing w:after="0"/>
        <w:ind w:left="709" w:hanging="709"/>
      </w:pPr>
      <w:bookmarkStart w:id="229" w:name="A14a2"/>
      <w:bookmarkEnd w:id="229"/>
      <w:r>
        <w:t>Alle weiteren Funktionen auf diesen IT-Systemen MÜSSEN deaktiviert werden.</w:t>
      </w:r>
    </w:p>
    <w:p w14:paraId="398F4F40" w14:textId="77777777" w:rsidR="00C965BE" w:rsidRDefault="00C965BE" w:rsidP="00C965BE">
      <w:pPr>
        <w:pStyle w:val="Listenabsatz"/>
        <w:spacing w:after="0"/>
      </w:pPr>
    </w:p>
    <w:p w14:paraId="49E02E47"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385C4671"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7071F10" w14:textId="77777777" w:rsidR="00C965BE"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73F839F" w14:textId="77777777" w:rsidR="00C965BE" w:rsidRDefault="00C965BE" w:rsidP="00C965B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965BE" w:rsidRPr="005B4E23" w14:paraId="26A2F3CE" w14:textId="77777777" w:rsidTr="0089579C">
        <w:trPr>
          <w:trHeight w:val="205"/>
        </w:trPr>
        <w:tc>
          <w:tcPr>
            <w:tcW w:w="8356" w:type="dxa"/>
            <w:shd w:val="clear" w:color="auto" w:fill="D6E3BC" w:themeFill="accent3" w:themeFillTint="66"/>
          </w:tcPr>
          <w:p w14:paraId="4C1A43AC" w14:textId="77777777" w:rsidR="00C965BE" w:rsidRPr="005B4E23" w:rsidRDefault="00C965BE" w:rsidP="0089579C">
            <w:pPr>
              <w:suppressAutoHyphens/>
              <w:spacing w:before="120" w:after="120"/>
            </w:pPr>
            <w:r>
              <w:t>Umsetzung: JA / TEILWEISE / NEIN /ENTBEHRLICH</w:t>
            </w:r>
          </w:p>
        </w:tc>
      </w:tr>
      <w:tr w:rsidR="00C965BE" w:rsidRPr="00CC02C2" w14:paraId="6360932E" w14:textId="77777777" w:rsidTr="0089579C">
        <w:tc>
          <w:tcPr>
            <w:tcW w:w="8356" w:type="dxa"/>
          </w:tcPr>
          <w:p w14:paraId="546FE2E7" w14:textId="77777777" w:rsidR="00C965BE" w:rsidRPr="00CC02C2" w:rsidRDefault="00C965BE" w:rsidP="0089579C">
            <w:pPr>
              <w:suppressAutoHyphens/>
              <w:spacing w:before="120" w:after="120"/>
              <w:rPr>
                <w:color w:val="000000" w:themeColor="text1"/>
              </w:rPr>
            </w:pPr>
            <w:bookmarkStart w:id="230" w:name="A14u2"/>
            <w:bookmarkEnd w:id="230"/>
          </w:p>
        </w:tc>
      </w:tr>
    </w:tbl>
    <w:p w14:paraId="0AFB2EB2"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327F983E" w14:textId="77777777" w:rsidTr="0089579C">
        <w:tc>
          <w:tcPr>
            <w:tcW w:w="8340" w:type="dxa"/>
            <w:tcBorders>
              <w:bottom w:val="single" w:sz="4" w:space="0" w:color="auto"/>
            </w:tcBorders>
            <w:shd w:val="clear" w:color="auto" w:fill="C6D9F1" w:themeFill="text2" w:themeFillTint="33"/>
          </w:tcPr>
          <w:p w14:paraId="613B141D"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7C4054D3" w14:textId="77777777" w:rsidTr="0089579C">
        <w:tc>
          <w:tcPr>
            <w:tcW w:w="8340" w:type="dxa"/>
            <w:shd w:val="clear" w:color="auto" w:fill="FFFFFF" w:themeFill="background1"/>
          </w:tcPr>
          <w:p w14:paraId="64005817" w14:textId="77777777" w:rsidR="00C965BE" w:rsidRDefault="00C965BE" w:rsidP="0089579C">
            <w:pPr>
              <w:spacing w:before="60" w:after="60"/>
              <w:rPr>
                <w:color w:val="000000" w:themeColor="text1"/>
              </w:rPr>
            </w:pPr>
            <w:r>
              <w:rPr>
                <w:color w:val="000000" w:themeColor="text1"/>
              </w:rPr>
              <w:t>Begründung der Fachseite:</w:t>
            </w:r>
          </w:p>
        </w:tc>
      </w:tr>
    </w:tbl>
    <w:p w14:paraId="4B032720" w14:textId="77777777" w:rsidR="00C965BE" w:rsidRPr="00CC02C2" w:rsidRDefault="00C965BE" w:rsidP="00C965BE">
      <w:pPr>
        <w:suppressAutoHyphens/>
        <w:spacing w:after="240"/>
        <w:ind w:left="720"/>
        <w:rPr>
          <w:color w:val="000000" w:themeColor="text1"/>
        </w:rPr>
      </w:pPr>
    </w:p>
    <w:p w14:paraId="5300D5DC" w14:textId="77777777" w:rsidR="00C965BE" w:rsidRDefault="00C965BE" w:rsidP="00C965BE">
      <w:pPr>
        <w:pStyle w:val="berschrift2"/>
      </w:pPr>
      <w:bookmarkStart w:id="231" w:name="A14a3"/>
      <w:bookmarkStart w:id="232" w:name="_Toc75296033"/>
      <w:bookmarkStart w:id="233" w:name="_Toc91762088"/>
      <w:bookmarkEnd w:id="231"/>
      <w:r w:rsidRPr="009B6FBF">
        <w:t xml:space="preserve">Redundante Kommunikationsverbindungen </w:t>
      </w:r>
      <w:r>
        <w:t>(H) [A22]</w:t>
      </w:r>
      <w:commentRangeStart w:id="234"/>
      <w:commentRangeEnd w:id="234"/>
      <w:r>
        <w:rPr>
          <w:rStyle w:val="Kommentarzeichen"/>
          <w:rFonts w:eastAsia="Times New Roman" w:cs="Times New Roman"/>
          <w:b w:val="0"/>
          <w:bCs w:val="0"/>
        </w:rPr>
        <w:commentReference w:id="234"/>
      </w:r>
      <w:bookmarkEnd w:id="232"/>
      <w:bookmarkEnd w:id="233"/>
    </w:p>
    <w:p w14:paraId="62192D97" w14:textId="77777777" w:rsidR="00C965BE" w:rsidRPr="00CC02C2" w:rsidRDefault="00C965BE" w:rsidP="00C965BE">
      <w:pPr>
        <w:suppressAutoHyphens/>
        <w:spacing w:after="240"/>
        <w:ind w:left="720"/>
        <w:rPr>
          <w:color w:val="000000" w:themeColor="text1"/>
        </w:rPr>
      </w:pPr>
    </w:p>
    <w:p w14:paraId="7AF6DD6F" w14:textId="77777777" w:rsidR="00C965BE" w:rsidRDefault="00C965BE" w:rsidP="00C965BE">
      <w:pPr>
        <w:pStyle w:val="Listenabsatz"/>
        <w:numPr>
          <w:ilvl w:val="0"/>
          <w:numId w:val="11"/>
        </w:numPr>
        <w:spacing w:after="0"/>
        <w:ind w:left="709" w:hanging="709"/>
      </w:pPr>
      <w:r w:rsidRPr="009B6FBF">
        <w:t xml:space="preserve">Für Fernwartungszugänge </w:t>
      </w:r>
      <w:r>
        <w:t>MÜSSEN</w:t>
      </w:r>
      <w:r w:rsidRPr="009B6FBF">
        <w:t xml:space="preserve"> redundante Verbindungs- bzw. </w:t>
      </w:r>
      <w:proofErr w:type="spellStart"/>
      <w:r w:rsidRPr="009B6FBF">
        <w:t>Kommuni</w:t>
      </w:r>
      <w:proofErr w:type="spellEnd"/>
      <w:r>
        <w:t>-</w:t>
      </w:r>
      <w:r>
        <w:br/>
      </w:r>
      <w:proofErr w:type="spellStart"/>
      <w:r w:rsidRPr="009B6FBF">
        <w:t>kationsnetze</w:t>
      </w:r>
      <w:proofErr w:type="spellEnd"/>
      <w:r w:rsidRPr="009B6FBF">
        <w:t xml:space="preserve"> eingerichtet werden. </w:t>
      </w:r>
    </w:p>
    <w:p w14:paraId="6B99D485" w14:textId="77777777" w:rsidR="00C965BE" w:rsidRDefault="00C965BE" w:rsidP="00C965BE">
      <w:pPr>
        <w:pStyle w:val="Listenabsatz"/>
        <w:spacing w:after="0"/>
      </w:pPr>
    </w:p>
    <w:p w14:paraId="077AF36C"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12D92884"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FF3FEDC"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113E38EA" w14:textId="77777777" w:rsidTr="0089579C">
        <w:trPr>
          <w:trHeight w:val="205"/>
        </w:trPr>
        <w:tc>
          <w:tcPr>
            <w:tcW w:w="8356" w:type="dxa"/>
            <w:shd w:val="clear" w:color="auto" w:fill="D6E3BC" w:themeFill="accent3" w:themeFillTint="66"/>
          </w:tcPr>
          <w:p w14:paraId="3E850C86" w14:textId="77777777" w:rsidR="00C965BE" w:rsidRPr="005B4E23" w:rsidRDefault="00C965BE" w:rsidP="0089579C">
            <w:pPr>
              <w:suppressAutoHyphens/>
              <w:spacing w:before="120" w:after="120"/>
            </w:pPr>
            <w:r>
              <w:t>Umsetzung: JA / TEILWEISE / NEIN /ENTBEHRLICH</w:t>
            </w:r>
          </w:p>
        </w:tc>
      </w:tr>
      <w:tr w:rsidR="00C965BE" w:rsidRPr="00CC02C2" w14:paraId="54590BFE" w14:textId="77777777" w:rsidTr="0089579C">
        <w:tc>
          <w:tcPr>
            <w:tcW w:w="8356" w:type="dxa"/>
          </w:tcPr>
          <w:p w14:paraId="1B1A2062" w14:textId="77777777" w:rsidR="00C965BE" w:rsidRPr="00CC02C2" w:rsidRDefault="00C965BE" w:rsidP="0089579C">
            <w:pPr>
              <w:suppressAutoHyphens/>
              <w:spacing w:before="120" w:after="120"/>
              <w:rPr>
                <w:color w:val="000000" w:themeColor="text1"/>
              </w:rPr>
            </w:pPr>
          </w:p>
        </w:tc>
      </w:tr>
    </w:tbl>
    <w:p w14:paraId="772DF88B"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08473320" w14:textId="77777777" w:rsidTr="0089579C">
        <w:tc>
          <w:tcPr>
            <w:tcW w:w="8340" w:type="dxa"/>
            <w:tcBorders>
              <w:bottom w:val="single" w:sz="4" w:space="0" w:color="auto"/>
            </w:tcBorders>
            <w:shd w:val="clear" w:color="auto" w:fill="C6D9F1" w:themeFill="text2" w:themeFillTint="33"/>
          </w:tcPr>
          <w:p w14:paraId="39A4F491"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25279863" w14:textId="77777777" w:rsidTr="0089579C">
        <w:tc>
          <w:tcPr>
            <w:tcW w:w="8340" w:type="dxa"/>
            <w:shd w:val="clear" w:color="auto" w:fill="FFFFFF" w:themeFill="background1"/>
          </w:tcPr>
          <w:p w14:paraId="2E80FAF0" w14:textId="77777777" w:rsidR="00C965BE" w:rsidRDefault="00C965BE" w:rsidP="0089579C">
            <w:pPr>
              <w:spacing w:before="60" w:after="60"/>
              <w:rPr>
                <w:color w:val="000000" w:themeColor="text1"/>
              </w:rPr>
            </w:pPr>
            <w:r>
              <w:rPr>
                <w:color w:val="000000" w:themeColor="text1"/>
              </w:rPr>
              <w:t>Begründung der Fachseite:</w:t>
            </w:r>
          </w:p>
        </w:tc>
      </w:tr>
    </w:tbl>
    <w:p w14:paraId="7B0DE793" w14:textId="77777777" w:rsidR="00C965BE" w:rsidRPr="00CC02C2" w:rsidRDefault="00C965BE" w:rsidP="00C965BE">
      <w:pPr>
        <w:suppressAutoHyphens/>
        <w:spacing w:after="240"/>
        <w:ind w:left="720"/>
        <w:rPr>
          <w:color w:val="000000" w:themeColor="text1"/>
        </w:rPr>
      </w:pPr>
    </w:p>
    <w:p w14:paraId="5F79FBE5" w14:textId="77777777" w:rsidR="00C965BE" w:rsidRDefault="00C965BE" w:rsidP="00C965BE">
      <w:pPr>
        <w:pStyle w:val="Listenabsatz"/>
        <w:numPr>
          <w:ilvl w:val="0"/>
          <w:numId w:val="11"/>
        </w:numPr>
        <w:spacing w:after="0"/>
        <w:ind w:left="709" w:hanging="709"/>
      </w:pPr>
      <w:r w:rsidRPr="009B6FBF">
        <w:t xml:space="preserve">Die Institution </w:t>
      </w:r>
      <w:r>
        <w:t>MUSS</w:t>
      </w:r>
      <w:r w:rsidRPr="009B6FBF">
        <w:t xml:space="preserve"> Anbindungen zum Out-</w:t>
      </w:r>
      <w:proofErr w:type="spellStart"/>
      <w:r w:rsidRPr="009B6FBF">
        <w:t>Of</w:t>
      </w:r>
      <w:proofErr w:type="spellEnd"/>
      <w:r w:rsidRPr="009B6FBF">
        <w:t>-Band-Management vorhalten.</w:t>
      </w:r>
    </w:p>
    <w:p w14:paraId="65C16604" w14:textId="77777777" w:rsidR="00C965BE" w:rsidRDefault="00C965BE" w:rsidP="00C965BE">
      <w:pPr>
        <w:pStyle w:val="Listenabsatz"/>
        <w:spacing w:after="0"/>
      </w:pPr>
    </w:p>
    <w:p w14:paraId="4773A1E3" w14:textId="77777777" w:rsidR="00C965BE" w:rsidRDefault="00C965BE" w:rsidP="00C965BE">
      <w:pPr>
        <w:pStyle w:val="Listenabsatz"/>
        <w:spacing w:after="240"/>
        <w:rPr>
          <w:color w:val="FF0000"/>
        </w:rPr>
      </w:pPr>
      <w:r w:rsidRPr="001568BD">
        <w:rPr>
          <w:color w:val="FF0000"/>
        </w:rPr>
        <w:t xml:space="preserve">Hier steht Ihre Konkretisierung des BSI-Textes der Anforderungen unter </w:t>
      </w:r>
    </w:p>
    <w:p w14:paraId="3A1653A9" w14:textId="77777777" w:rsidR="00C965BE" w:rsidRDefault="00C965BE" w:rsidP="00C965B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945E34" w14:textId="77777777" w:rsidR="00C965BE" w:rsidRPr="001F352F" w:rsidRDefault="00C965BE" w:rsidP="00C965B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65BE" w:rsidRPr="005B4E23" w14:paraId="08D3FF72" w14:textId="77777777" w:rsidTr="0089579C">
        <w:trPr>
          <w:trHeight w:val="205"/>
        </w:trPr>
        <w:tc>
          <w:tcPr>
            <w:tcW w:w="8356" w:type="dxa"/>
            <w:shd w:val="clear" w:color="auto" w:fill="D6E3BC" w:themeFill="accent3" w:themeFillTint="66"/>
          </w:tcPr>
          <w:p w14:paraId="27EEA245" w14:textId="77777777" w:rsidR="00C965BE" w:rsidRPr="005B4E23" w:rsidRDefault="00C965BE" w:rsidP="0089579C">
            <w:pPr>
              <w:suppressAutoHyphens/>
              <w:spacing w:before="120" w:after="120"/>
            </w:pPr>
            <w:r>
              <w:t>Umsetzung: JA / TEILWEISE / NEIN /ENTBEHRLICH</w:t>
            </w:r>
          </w:p>
        </w:tc>
      </w:tr>
      <w:tr w:rsidR="00C965BE" w:rsidRPr="00CC02C2" w14:paraId="13611BC3" w14:textId="77777777" w:rsidTr="0089579C">
        <w:tc>
          <w:tcPr>
            <w:tcW w:w="8356" w:type="dxa"/>
          </w:tcPr>
          <w:p w14:paraId="47FB6BBD" w14:textId="77777777" w:rsidR="00C965BE" w:rsidRPr="00CC02C2" w:rsidRDefault="00C965BE" w:rsidP="0089579C">
            <w:pPr>
              <w:suppressAutoHyphens/>
              <w:spacing w:before="120" w:after="120"/>
              <w:rPr>
                <w:color w:val="000000" w:themeColor="text1"/>
              </w:rPr>
            </w:pPr>
          </w:p>
        </w:tc>
      </w:tr>
    </w:tbl>
    <w:p w14:paraId="0F72C31D" w14:textId="77777777" w:rsidR="00C965BE" w:rsidRDefault="00C965BE" w:rsidP="00C965B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65BE" w14:paraId="4E3E711A" w14:textId="77777777" w:rsidTr="0089579C">
        <w:tc>
          <w:tcPr>
            <w:tcW w:w="8340" w:type="dxa"/>
            <w:tcBorders>
              <w:bottom w:val="single" w:sz="4" w:space="0" w:color="auto"/>
            </w:tcBorders>
            <w:shd w:val="clear" w:color="auto" w:fill="C6D9F1" w:themeFill="text2" w:themeFillTint="33"/>
          </w:tcPr>
          <w:p w14:paraId="40B3D6A6" w14:textId="77777777" w:rsidR="00C965BE" w:rsidRDefault="00C965BE" w:rsidP="0089579C">
            <w:pPr>
              <w:spacing w:before="60" w:after="60"/>
              <w:rPr>
                <w:color w:val="000000" w:themeColor="text1"/>
              </w:rPr>
            </w:pPr>
            <w:r>
              <w:rPr>
                <w:color w:val="000000" w:themeColor="text1"/>
              </w:rPr>
              <w:t>Einspruch - diese Anforderung soll nicht aufgenommen werden!</w:t>
            </w:r>
          </w:p>
        </w:tc>
      </w:tr>
      <w:tr w:rsidR="00C965BE" w14:paraId="42545134" w14:textId="77777777" w:rsidTr="0089579C">
        <w:tc>
          <w:tcPr>
            <w:tcW w:w="8340" w:type="dxa"/>
            <w:shd w:val="clear" w:color="auto" w:fill="FFFFFF" w:themeFill="background1"/>
          </w:tcPr>
          <w:p w14:paraId="4C85C145" w14:textId="77777777" w:rsidR="00C965BE" w:rsidRDefault="00C965BE" w:rsidP="0089579C">
            <w:pPr>
              <w:spacing w:before="60" w:after="60"/>
              <w:rPr>
                <w:color w:val="000000" w:themeColor="text1"/>
              </w:rPr>
            </w:pPr>
            <w:r>
              <w:rPr>
                <w:color w:val="000000" w:themeColor="text1"/>
              </w:rPr>
              <w:t>Begründung der Fachseite:</w:t>
            </w:r>
          </w:p>
        </w:tc>
      </w:tr>
    </w:tbl>
    <w:p w14:paraId="37BC0943" w14:textId="540AB43B" w:rsidR="00C965BE" w:rsidRDefault="00C965BE" w:rsidP="00C965BE">
      <w:pPr>
        <w:suppressAutoHyphens/>
        <w:spacing w:after="0" w:line="240" w:lineRule="auto"/>
        <w:ind w:left="720"/>
        <w:rPr>
          <w:color w:val="000000" w:themeColor="text1"/>
        </w:rPr>
      </w:pPr>
    </w:p>
    <w:p w14:paraId="39B10D8E" w14:textId="01B2CF9C" w:rsidR="00CB438B" w:rsidRDefault="00CB438B" w:rsidP="00C965BE">
      <w:pPr>
        <w:suppressAutoHyphens/>
        <w:spacing w:after="0" w:line="240" w:lineRule="auto"/>
        <w:ind w:left="720"/>
        <w:rPr>
          <w:color w:val="000000" w:themeColor="text1"/>
        </w:rPr>
      </w:pPr>
    </w:p>
    <w:p w14:paraId="43D353BC" w14:textId="77777777" w:rsidR="00CB438B" w:rsidRDefault="00CB438B" w:rsidP="00C965BE">
      <w:pPr>
        <w:suppressAutoHyphens/>
        <w:spacing w:after="0" w:line="240" w:lineRule="auto"/>
        <w:ind w:left="720"/>
        <w:rPr>
          <w:color w:val="000000" w:themeColor="text1"/>
        </w:rPr>
      </w:pPr>
    </w:p>
    <w:p w14:paraId="43BC3338" w14:textId="77777777" w:rsidR="00C965BE" w:rsidRDefault="00C965BE" w:rsidP="00C965BE">
      <w:pPr>
        <w:pStyle w:val="berschrift2"/>
      </w:pPr>
      <w:bookmarkStart w:id="235" w:name="_Toc75296034"/>
      <w:bookmarkStart w:id="236" w:name="_Toc91762089"/>
      <w:proofErr w:type="gramStart"/>
      <w:r>
        <w:t>ENTFALLEN  [</w:t>
      </w:r>
      <w:proofErr w:type="gramEnd"/>
      <w:r>
        <w:t>A23]</w:t>
      </w:r>
      <w:bookmarkEnd w:id="235"/>
      <w:bookmarkEnd w:id="236"/>
      <w:r w:rsidRPr="00436BFD">
        <w:t xml:space="preserve"> </w:t>
      </w:r>
    </w:p>
    <w:p w14:paraId="2605CA0E" w14:textId="55A706BE" w:rsidR="00C965BE" w:rsidRDefault="00C965BE" w:rsidP="00C965BE">
      <w:r>
        <w:t xml:space="preserve">           </w:t>
      </w:r>
      <w:r>
        <w:br/>
        <w:t xml:space="preserve">          </w:t>
      </w:r>
    </w:p>
    <w:p w14:paraId="4181AA70" w14:textId="77777777" w:rsidR="00CB438B" w:rsidRPr="00CB438B" w:rsidRDefault="00CB438B" w:rsidP="00CB438B">
      <w:pPr>
        <w:pStyle w:val="berschrift1"/>
        <w:numPr>
          <w:ilvl w:val="0"/>
          <w:numId w:val="0"/>
        </w:numPr>
        <w:ind w:left="431"/>
        <w:rPr>
          <w:b w:val="0"/>
          <w:bCs w:val="0"/>
        </w:rPr>
      </w:pPr>
    </w:p>
    <w:p w14:paraId="4B37320F" w14:textId="28075030" w:rsidR="00225215" w:rsidRPr="001302A6" w:rsidRDefault="00F042C3" w:rsidP="006676E5">
      <w:pPr>
        <w:pStyle w:val="berschrift1"/>
        <w:rPr>
          <w:b w:val="0"/>
          <w:bCs w:val="0"/>
        </w:rPr>
      </w:pPr>
      <w:bookmarkStart w:id="237" w:name="_Toc91762090"/>
      <w:r>
        <w:t>Behördenspezifische</w:t>
      </w:r>
      <w:r w:rsidR="00374989" w:rsidRPr="006676E5">
        <w:t xml:space="preserve"> Anforderungen </w:t>
      </w:r>
      <w:r w:rsidR="00374989" w:rsidRPr="001302A6">
        <w:rPr>
          <w:b w:val="0"/>
          <w:bCs w:val="0"/>
          <w:color w:val="FF0000"/>
          <w:sz w:val="20"/>
          <w:szCs w:val="20"/>
        </w:rPr>
        <w:t>[optional]</w:t>
      </w:r>
      <w:bookmarkEnd w:id="237"/>
    </w:p>
    <w:p w14:paraId="1F8837D4" w14:textId="34D166DC" w:rsidR="00225215" w:rsidRDefault="00225215" w:rsidP="00215F32">
      <w:pPr>
        <w:pStyle w:val="berschrift2"/>
      </w:pPr>
      <w:bookmarkStart w:id="238" w:name="_Toc91597632"/>
      <w:bookmarkStart w:id="239" w:name="_Toc91762091"/>
      <w:r>
        <w:t>Text der Anforderung mit Quellangabe</w:t>
      </w:r>
      <w:bookmarkEnd w:id="238"/>
      <w:bookmarkEnd w:id="239"/>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240"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7EFC120B" w14:textId="77777777" w:rsidR="00CB438B" w:rsidRPr="00CB438B" w:rsidRDefault="00CB438B" w:rsidP="00CB438B">
      <w:pPr>
        <w:pStyle w:val="berschrift1"/>
        <w:numPr>
          <w:ilvl w:val="0"/>
          <w:numId w:val="0"/>
        </w:numPr>
        <w:ind w:left="431"/>
        <w:rPr>
          <w:b w:val="0"/>
          <w:bCs w:val="0"/>
        </w:rPr>
      </w:pPr>
      <w:r>
        <w:br w:type="column"/>
      </w:r>
    </w:p>
    <w:p w14:paraId="3C5A2EBB" w14:textId="63318D06" w:rsidR="00CB438B" w:rsidRPr="001302A6" w:rsidRDefault="00CB438B" w:rsidP="00CB438B">
      <w:pPr>
        <w:pStyle w:val="berschrift1"/>
        <w:rPr>
          <w:b w:val="0"/>
          <w:bCs w:val="0"/>
        </w:rPr>
      </w:pPr>
      <w:bookmarkStart w:id="241" w:name="_Toc91762092"/>
      <w:r w:rsidRPr="006676E5">
        <w:t xml:space="preserve">Weitere Anforderungen </w:t>
      </w:r>
      <w:proofErr w:type="gramStart"/>
      <w:r w:rsidRPr="006676E5">
        <w:t>aus anderer Quellen</w:t>
      </w:r>
      <w:proofErr w:type="gramEnd"/>
      <w:r w:rsidRPr="006676E5">
        <w:t xml:space="preserve"> </w:t>
      </w:r>
      <w:r w:rsidRPr="001302A6">
        <w:rPr>
          <w:b w:val="0"/>
          <w:bCs w:val="0"/>
          <w:color w:val="FF0000"/>
          <w:sz w:val="20"/>
          <w:szCs w:val="20"/>
        </w:rPr>
        <w:t>[optional]</w:t>
      </w:r>
      <w:bookmarkEnd w:id="241"/>
    </w:p>
    <w:p w14:paraId="6ABF7D7E" w14:textId="77777777" w:rsidR="00CB438B" w:rsidRDefault="00CB438B" w:rsidP="00CB438B">
      <w:pPr>
        <w:pStyle w:val="berschrift2"/>
      </w:pPr>
      <w:bookmarkStart w:id="242" w:name="_Toc91762093"/>
      <w:r>
        <w:t>Text der Anforderung mit Quellangabe</w:t>
      </w:r>
      <w:bookmarkEnd w:id="242"/>
    </w:p>
    <w:p w14:paraId="4F3E4881" w14:textId="77777777" w:rsidR="00CB438B" w:rsidRDefault="00CB438B" w:rsidP="00CB438B">
      <w:pPr>
        <w:spacing w:after="0" w:line="240" w:lineRule="auto"/>
      </w:pPr>
    </w:p>
    <w:p w14:paraId="23704EC3" w14:textId="77777777" w:rsidR="00CB438B" w:rsidRDefault="00CB438B" w:rsidP="00CB438B">
      <w:pPr>
        <w:pStyle w:val="Listenabsatz"/>
        <w:spacing w:after="240"/>
      </w:pPr>
    </w:p>
    <w:p w14:paraId="268A56C6" w14:textId="77777777" w:rsidR="00CB438B" w:rsidRDefault="00CB438B" w:rsidP="00CB438B">
      <w:pPr>
        <w:pStyle w:val="Listenabsatz"/>
        <w:numPr>
          <w:ilvl w:val="0"/>
          <w:numId w:val="11"/>
        </w:numPr>
        <w:spacing w:after="240"/>
        <w:ind w:left="709" w:hanging="709"/>
      </w:pPr>
      <w:r>
        <w:t>Text der Unteranforderung xxx</w:t>
      </w:r>
    </w:p>
    <w:p w14:paraId="242FABCB" w14:textId="77777777" w:rsidR="00CB438B" w:rsidRDefault="00CB438B" w:rsidP="00CB438B">
      <w:pPr>
        <w:pStyle w:val="Listenabsatz"/>
        <w:spacing w:after="0"/>
        <w:ind w:left="720"/>
        <w:rPr>
          <w:color w:val="FF0000"/>
        </w:rPr>
      </w:pPr>
    </w:p>
    <w:p w14:paraId="53DE579F" w14:textId="77777777" w:rsidR="00CB438B" w:rsidRPr="00D93220" w:rsidRDefault="00CB438B" w:rsidP="00CB438B">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3D4568A" w14:textId="77777777" w:rsidR="00CB438B" w:rsidRPr="0083049A" w:rsidRDefault="00CB438B" w:rsidP="00CB438B">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CB438B" w14:paraId="6D2A2F73" w14:textId="77777777" w:rsidTr="0089579C">
        <w:tc>
          <w:tcPr>
            <w:tcW w:w="8340" w:type="dxa"/>
            <w:tcBorders>
              <w:bottom w:val="single" w:sz="4" w:space="0" w:color="auto"/>
            </w:tcBorders>
            <w:shd w:val="clear" w:color="auto" w:fill="C6D9F1" w:themeFill="text2" w:themeFillTint="33"/>
          </w:tcPr>
          <w:p w14:paraId="5408B590" w14:textId="77777777" w:rsidR="00CB438B" w:rsidRPr="004A7508" w:rsidRDefault="00CB438B" w:rsidP="0089579C">
            <w:pPr>
              <w:spacing w:before="120" w:after="120"/>
              <w:rPr>
                <w:color w:val="000000" w:themeColor="text1"/>
              </w:rPr>
            </w:pPr>
            <w:r w:rsidRPr="004A7508">
              <w:rPr>
                <w:color w:val="000000" w:themeColor="text1"/>
              </w:rPr>
              <w:t>Einspruch - diese Anforderung soll nicht aufgenommen werden!</w:t>
            </w:r>
          </w:p>
        </w:tc>
      </w:tr>
      <w:tr w:rsidR="00CB438B" w14:paraId="5AF60535" w14:textId="77777777" w:rsidTr="0089579C">
        <w:tc>
          <w:tcPr>
            <w:tcW w:w="8340" w:type="dxa"/>
            <w:shd w:val="clear" w:color="auto" w:fill="FFFFFF" w:themeFill="background1"/>
          </w:tcPr>
          <w:p w14:paraId="066B3C54" w14:textId="77777777" w:rsidR="00CB438B" w:rsidRDefault="00CB438B" w:rsidP="0089579C">
            <w:pPr>
              <w:spacing w:before="120" w:after="120"/>
              <w:rPr>
                <w:color w:val="000000" w:themeColor="text1"/>
              </w:rPr>
            </w:pPr>
            <w:r>
              <w:rPr>
                <w:color w:val="000000" w:themeColor="text1"/>
              </w:rPr>
              <w:t>Begründung der Fachseite:</w:t>
            </w:r>
          </w:p>
        </w:tc>
      </w:tr>
    </w:tbl>
    <w:p w14:paraId="2B329FEA" w14:textId="77777777" w:rsidR="00CB438B" w:rsidRDefault="00CB438B" w:rsidP="00CB438B">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CB438B" w:rsidRPr="005B4E23" w14:paraId="03BDEC25" w14:textId="77777777" w:rsidTr="0089579C">
        <w:trPr>
          <w:trHeight w:val="205"/>
        </w:trPr>
        <w:tc>
          <w:tcPr>
            <w:tcW w:w="8356" w:type="dxa"/>
            <w:shd w:val="clear" w:color="auto" w:fill="D6E3BC" w:themeFill="accent3" w:themeFillTint="66"/>
          </w:tcPr>
          <w:p w14:paraId="502DAFCB" w14:textId="77777777" w:rsidR="00CB438B" w:rsidRPr="005B4E23" w:rsidRDefault="00CB438B" w:rsidP="0089579C">
            <w:pPr>
              <w:suppressAutoHyphens/>
              <w:spacing w:before="120" w:after="120"/>
            </w:pPr>
            <w:r>
              <w:t xml:space="preserve">Umsetzung: JA / TEILWEISE / NEIN / ENTBEHRLICH </w:t>
            </w:r>
          </w:p>
        </w:tc>
      </w:tr>
      <w:tr w:rsidR="00CB438B" w:rsidRPr="00CC02C2" w14:paraId="627E4E1C" w14:textId="77777777" w:rsidTr="0089579C">
        <w:tc>
          <w:tcPr>
            <w:tcW w:w="8356" w:type="dxa"/>
          </w:tcPr>
          <w:p w14:paraId="28190269" w14:textId="77777777" w:rsidR="00CB438B" w:rsidRPr="00A87EF1" w:rsidRDefault="00CB438B" w:rsidP="0089579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60DBB5BF" w14:textId="77777777" w:rsidR="001302A6" w:rsidRPr="001302A6" w:rsidRDefault="001302A6" w:rsidP="001302A6">
      <w:pPr>
        <w:rPr>
          <w:sz w:val="18"/>
          <w:szCs w:val="18"/>
        </w:rPr>
      </w:pPr>
      <w:r w:rsidRPr="001302A6">
        <w:rPr>
          <w:sz w:val="18"/>
          <w:szCs w:val="18"/>
        </w:rPr>
        <w:br w:type="page"/>
      </w:r>
    </w:p>
    <w:p w14:paraId="0B8CCA5F" w14:textId="77777777" w:rsidR="002B496B" w:rsidRPr="002B496B" w:rsidRDefault="002B496B" w:rsidP="002B496B">
      <w:pPr>
        <w:pStyle w:val="berschrift1"/>
        <w:numPr>
          <w:ilvl w:val="0"/>
          <w:numId w:val="0"/>
        </w:numPr>
        <w:ind w:left="431"/>
        <w:rPr>
          <w:b w:val="0"/>
          <w:bCs w:val="0"/>
        </w:rPr>
      </w:pPr>
    </w:p>
    <w:p w14:paraId="67D85D97" w14:textId="4CCDBB07" w:rsidR="00816B19" w:rsidRPr="001302A6" w:rsidRDefault="00816B19" w:rsidP="006676E5">
      <w:pPr>
        <w:pStyle w:val="berschrift1"/>
        <w:rPr>
          <w:b w:val="0"/>
          <w:bCs w:val="0"/>
        </w:rPr>
      </w:pPr>
      <w:bookmarkStart w:id="243" w:name="_Toc91762094"/>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240"/>
      <w:bookmarkEnd w:id="243"/>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244"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245" w:name="_Toc91762095"/>
      <w:r w:rsidRPr="00654397">
        <w:t>Notfallvorsorge</w:t>
      </w:r>
      <w:bookmarkEnd w:id="245"/>
      <w:r>
        <w:t xml:space="preserve"> </w:t>
      </w:r>
    </w:p>
    <w:p w14:paraId="68F07117" w14:textId="610DF432" w:rsidR="00816B19" w:rsidRPr="00C70212" w:rsidRDefault="006B0118" w:rsidP="00C70212">
      <w:pPr>
        <w:pStyle w:val="Listenabsatz"/>
        <w:spacing w:after="240"/>
        <w:rPr>
          <w:i/>
          <w:iCs/>
        </w:rPr>
      </w:pPr>
      <w:bookmarkStart w:id="246" w:name="_Hlk38774253"/>
      <w:bookmarkEnd w:id="244"/>
      <w:r>
        <w:t xml:space="preserve">Grundsätzlich gilt das IT-Notfallvorsorgekonzept, das Notfallhandbuch der IT sowie die aktuelle IT-Notfallmeldeliste. Hierbei gilt </w:t>
      </w:r>
      <w:proofErr w:type="gramStart"/>
      <w:r>
        <w:t>ein besonderer Augenmerk</w:t>
      </w:r>
      <w:proofErr w:type="gramEnd"/>
      <w:r>
        <w:t xml:space="preserve"> den regelmäßigen IT-Notfallübungen im </w:t>
      </w:r>
      <w:r w:rsidRPr="006F4E3B">
        <w:t>Rahmen dieser IT-</w:t>
      </w:r>
      <w:proofErr w:type="spellStart"/>
      <w:r w:rsidRPr="006F4E3B">
        <w:t>Sicherheitsrichtlinie.Bei</w:t>
      </w:r>
      <w:proofErr w:type="spellEnd"/>
      <w:r w:rsidRPr="006F4E3B">
        <w:t xml:space="preserve">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247" w:name="_Toc38773018"/>
      <w:bookmarkEnd w:id="246"/>
      <w:r>
        <w:t xml:space="preserve">  </w:t>
      </w:r>
      <w:bookmarkStart w:id="248" w:name="_Toc91762096"/>
      <w:r w:rsidR="00816B19" w:rsidRPr="00654397">
        <w:t>Konsequenzen bei Nichtbeachtung</w:t>
      </w:r>
      <w:bookmarkEnd w:id="247"/>
      <w:bookmarkEnd w:id="248"/>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249" w:name="_Toc38773019"/>
      <w:r>
        <w:t xml:space="preserve">  </w:t>
      </w:r>
      <w:bookmarkStart w:id="250" w:name="_Toc91762097"/>
      <w:r w:rsidR="00816B19" w:rsidRPr="00654397">
        <w:t>Ausnahmen</w:t>
      </w:r>
      <w:bookmarkEnd w:id="249"/>
      <w:bookmarkEnd w:id="250"/>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251" w:name="_Toc91762098"/>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251"/>
    </w:p>
    <w:p w14:paraId="40192CCB" w14:textId="42733620" w:rsidR="006B0118" w:rsidRPr="00AF7679" w:rsidRDefault="006B0118" w:rsidP="006B0118">
      <w:pPr>
        <w:pStyle w:val="berschrift2"/>
        <w:numPr>
          <w:ilvl w:val="0"/>
          <w:numId w:val="0"/>
        </w:numPr>
        <w:ind w:left="576" w:hanging="576"/>
      </w:pPr>
      <w:bookmarkStart w:id="252" w:name="_Toc41075670"/>
      <w:bookmarkStart w:id="253" w:name="_Toc55406481"/>
      <w:bookmarkStart w:id="254" w:name="_Toc72364071"/>
      <w:bookmarkStart w:id="255" w:name="_Toc91549481"/>
      <w:bookmarkStart w:id="256" w:name="_Toc91597638"/>
      <w:bookmarkStart w:id="257" w:name="_Toc91762099"/>
      <w:proofErr w:type="gramStart"/>
      <w:r w:rsidRPr="00891900">
        <w:t>A.1  Spezielle</w:t>
      </w:r>
      <w:proofErr w:type="gramEnd"/>
      <w:r w:rsidRPr="00891900">
        <w:t xml:space="preserve"> Gefährdungen</w:t>
      </w:r>
      <w:bookmarkEnd w:id="252"/>
      <w:bookmarkEnd w:id="253"/>
      <w:bookmarkEnd w:id="254"/>
      <w:bookmarkEnd w:id="255"/>
      <w:bookmarkEnd w:id="256"/>
      <w:bookmarkEnd w:id="257"/>
    </w:p>
    <w:p w14:paraId="41367323" w14:textId="4502E5FE" w:rsidR="00A737E6" w:rsidRPr="00B35E26" w:rsidRDefault="006B0118" w:rsidP="00CE413D">
      <w:pPr>
        <w:pStyle w:val="Listenabsatz"/>
        <w:spacing w:after="240"/>
      </w:pPr>
      <w:r>
        <w:br/>
      </w:r>
      <w:proofErr w:type="gramStart"/>
      <w:r w:rsidR="00A737E6" w:rsidRPr="001C33AF">
        <w:t>Die nachfolgend genannte Gefährdungen</w:t>
      </w:r>
      <w:proofErr w:type="gramEnd"/>
      <w:r w:rsidR="00A737E6" w:rsidRPr="001C33AF">
        <w:t xml:space="preserve"> werden vom </w:t>
      </w:r>
      <w:r w:rsidR="007E6176" w:rsidRPr="001C33AF">
        <w:t>Bundesamt für Sicherheit in der Informationstechnik (</w:t>
      </w:r>
      <w:r w:rsidR="00A737E6" w:rsidRPr="001C33AF">
        <w:t>BSI</w:t>
      </w:r>
      <w:r w:rsidR="007E6176" w:rsidRPr="001C33AF">
        <w:t>)</w:t>
      </w:r>
      <w:r w:rsidR="00A737E6" w:rsidRPr="001C33AF">
        <w:t xml:space="preserve"> </w:t>
      </w:r>
      <w:r w:rsidR="007E6176" w:rsidRPr="001C33AF">
        <w:t>nach Standard 200-1 bis 200-3</w:t>
      </w:r>
      <w:r w:rsidR="009E5B15" w:rsidRPr="001C33AF">
        <w:t xml:space="preserve"> im IT-Grundschutzbaustein</w:t>
      </w:r>
      <w:r w:rsidR="00CE413D" w:rsidRPr="001C33AF">
        <w:t xml:space="preserve"> </w:t>
      </w:r>
      <w:bookmarkStart w:id="258" w:name="BausteinName8"/>
      <w:bookmarkEnd w:id="258"/>
      <w:r w:rsidR="00C729B6" w:rsidRPr="001C33AF">
        <w:t>"</w:t>
      </w:r>
      <w:r w:rsidR="00E654A8" w:rsidRPr="001C33AF">
        <w:t>OPS.1.2.5</w:t>
      </w:r>
      <w:r w:rsidR="00C729B6" w:rsidRPr="001C33AF">
        <w:t>"</w:t>
      </w:r>
      <w:r w:rsidR="00A737E6" w:rsidRPr="001C33AF">
        <w:t xml:space="preserve"> genannt.</w:t>
      </w:r>
    </w:p>
    <w:p w14:paraId="4717F9B2" w14:textId="77777777" w:rsidR="001C33AF" w:rsidRPr="00272244" w:rsidRDefault="001C33AF" w:rsidP="001C33AF">
      <w:pPr>
        <w:spacing w:after="120"/>
        <w:rPr>
          <w:b/>
          <w:bCs/>
          <w:color w:val="0070C0"/>
        </w:rPr>
      </w:pPr>
      <w:bookmarkStart w:id="259" w:name="Gefaehrdungen"/>
      <w:bookmarkEnd w:id="259"/>
      <w:r>
        <w:rPr>
          <w:b/>
          <w:bCs/>
          <w:color w:val="548DD4" w:themeColor="text2" w:themeTint="99"/>
        </w:rPr>
        <w:br/>
      </w:r>
      <w:r w:rsidRPr="0091623A">
        <w:rPr>
          <w:b/>
          <w:bCs/>
          <w:color w:val="0070C0"/>
        </w:rPr>
        <w:t xml:space="preserve">2.1 </w:t>
      </w:r>
      <w:r w:rsidRPr="00272244">
        <w:rPr>
          <w:b/>
          <w:bCs/>
          <w:color w:val="0070C0"/>
        </w:rPr>
        <w:t>Unzureichende Kenntnisse über Regelungen der Fernwartung</w:t>
      </w:r>
    </w:p>
    <w:p w14:paraId="7DD2F19C" w14:textId="77777777"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Werden den Beteiligten die Regelungen zur Fernwartung nicht mitgeteilt, bestehen Gefahren für den IT-Betrieb. Insbesondere Administratoren, die Fernwartung einrichten und nutzen, sind auf Regelungen angewiesen, z. B. zu Konfigurationen. Ansonsten können mit der Fernwartung zusätzliche Risiken für das interne Netz entstehen. Beispielsweise kann ein Administrator eine Fernwartungsschnittstelle einrichten und dabei ein Anmeldeverfahren mit unsicherem Passwort erlauben, anstelle eines sicheren, zertifikatbasierten Verfahrens.</w:t>
      </w:r>
    </w:p>
    <w:p w14:paraId="208BE69C" w14:textId="3D53213A" w:rsidR="001C33AF" w:rsidRPr="003C0605" w:rsidRDefault="001C33AF" w:rsidP="001C33AF">
      <w:pPr>
        <w:spacing w:after="120"/>
        <w:rPr>
          <w:b/>
          <w:bCs/>
          <w:color w:val="0070C0"/>
        </w:rPr>
      </w:pPr>
      <w:r w:rsidRPr="003C0605">
        <w:rPr>
          <w:b/>
          <w:bCs/>
          <w:color w:val="0070C0"/>
        </w:rPr>
        <w:t>2</w:t>
      </w:r>
      <w:r>
        <w:rPr>
          <w:b/>
          <w:bCs/>
          <w:color w:val="0070C0"/>
        </w:rPr>
        <w:t>.</w:t>
      </w:r>
      <w:r w:rsidRPr="003C0605">
        <w:rPr>
          <w:b/>
          <w:bCs/>
          <w:color w:val="0070C0"/>
        </w:rPr>
        <w:t>2 Fehlende oder unzureichende Planung und Regelung der Fernwartung</w:t>
      </w:r>
    </w:p>
    <w:p w14:paraId="321AA8BE" w14:textId="77777777"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Wird die Fernwartung nicht sorgfältig geplant, aufgebaut und geregelt, kann die Sicherheit aller IT-Systeme einer Institution beeinträchtigt werden. Sicherheitslücken können an vielen Stellen entstehen und sowohl Kommunikationsprotokolle und Patch-Prozesse als auch Verschlüsselungsalgorithmen und Authentisierungsmechanismen betreffen. Über unzureichend gesicherte Fernwartungsschnittstellen kann auch ein gekoppeltes Netz eines Dritten kompromittiert werden.</w:t>
      </w:r>
    </w:p>
    <w:p w14:paraId="2EEDA830" w14:textId="2F1BED76" w:rsidR="001C33AF" w:rsidRPr="003C0605" w:rsidRDefault="001C33AF" w:rsidP="001C33AF">
      <w:pPr>
        <w:spacing w:after="120"/>
        <w:rPr>
          <w:b/>
          <w:bCs/>
          <w:color w:val="0070C0"/>
        </w:rPr>
      </w:pPr>
      <w:r w:rsidRPr="003C0605">
        <w:rPr>
          <w:b/>
          <w:bCs/>
          <w:color w:val="0070C0"/>
        </w:rPr>
        <w:t>2</w:t>
      </w:r>
      <w:r>
        <w:rPr>
          <w:b/>
          <w:bCs/>
          <w:color w:val="0070C0"/>
        </w:rPr>
        <w:t>.3</w:t>
      </w:r>
      <w:r w:rsidRPr="003C0605">
        <w:rPr>
          <w:b/>
          <w:bCs/>
          <w:color w:val="0070C0"/>
        </w:rPr>
        <w:t xml:space="preserve"> Ungeeignete Nutzung von Authentisierung bei der Fernwartung</w:t>
      </w:r>
    </w:p>
    <w:p w14:paraId="6E5A0231" w14:textId="77777777"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 xml:space="preserve">Bei der Fernwartung können unterschiedliche Authentisierungsmechanismen verwendet werden. Wird ein unsicheres Anmeldeverfahren verwendet, können unberechtigte Dritte administrative Berechtigungen auf Fernwartungsrechnern bzw. für Fernwartungswerkzeuge erlangen. Dadurch haben sie Zugriff auf die IT-Systeme einer Institution und können weitreichende Schäden </w:t>
      </w:r>
      <w:proofErr w:type="spellStart"/>
      <w:proofErr w:type="gramStart"/>
      <w:r>
        <w:rPr>
          <w:rFonts w:ascii="Arial" w:hAnsi="Arial" w:cs="Arial"/>
          <w:color w:val="393F46"/>
          <w:sz w:val="23"/>
          <w:szCs w:val="23"/>
        </w:rPr>
        <w:t>verursachen.Ein</w:t>
      </w:r>
      <w:proofErr w:type="spellEnd"/>
      <w:proofErr w:type="gramEnd"/>
      <w:r>
        <w:rPr>
          <w:rFonts w:ascii="Arial" w:hAnsi="Arial" w:cs="Arial"/>
          <w:color w:val="393F46"/>
          <w:sz w:val="23"/>
          <w:szCs w:val="23"/>
        </w:rPr>
        <w:t xml:space="preserve"> Beispiel hierfür ist ein Anmeldeverfahren, das nur ein kurzes Passwort verwendet. Ein Angreifer kann dieses Passwort in kurzer Zeit erraten und sich so Zugriff auf IT-Systeme der Institution verschaffen.</w:t>
      </w:r>
    </w:p>
    <w:p w14:paraId="0D4EB3EF" w14:textId="281FE534" w:rsidR="001C33AF" w:rsidRPr="003C0605" w:rsidRDefault="001C33AF" w:rsidP="001C33AF">
      <w:pPr>
        <w:spacing w:after="120"/>
        <w:rPr>
          <w:b/>
          <w:bCs/>
          <w:color w:val="0070C0"/>
        </w:rPr>
      </w:pPr>
      <w:r w:rsidRPr="003C0605">
        <w:rPr>
          <w:b/>
          <w:bCs/>
          <w:color w:val="0070C0"/>
        </w:rPr>
        <w:t>2</w:t>
      </w:r>
      <w:r>
        <w:rPr>
          <w:b/>
          <w:bCs/>
          <w:color w:val="0070C0"/>
        </w:rPr>
        <w:t>.4</w:t>
      </w:r>
      <w:r w:rsidRPr="003C0605">
        <w:rPr>
          <w:b/>
          <w:bCs/>
          <w:color w:val="0070C0"/>
        </w:rPr>
        <w:t xml:space="preserve"> Fehlerhafte Fernwartung</w:t>
      </w:r>
    </w:p>
    <w:p w14:paraId="1F5992DF" w14:textId="085E2D66"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Damit die Sicherheit und Funktionsfähigkeit von IT-Systemen und Anwendungen, auf die nur aus der Ferne zugegriffen werden kann, gewährleistet wird, ist eine professionelle und regelmäßige Fernwartung erforderlich. Werden solche IT-Systeme und Anwendungen nicht ordnungsgemäß per Fernwartung konfiguriert und gewartet, können sie im schlimmsten Fall nicht mehr genutzt werden. Laufen die Fernwartungsprozesse nicht korrekt ab, kann dies zu Fehlfunktionen einzelner Betriebssystemkomponenten führen. Außerdem können durch verspätete oder fehlerhafte IT-Systemwartungen Sicherheitslücken entstehen.</w:t>
      </w:r>
    </w:p>
    <w:p w14:paraId="200065A4" w14:textId="602D4B7B" w:rsidR="00103D7B" w:rsidRDefault="00103D7B" w:rsidP="001C33AF">
      <w:pPr>
        <w:pStyle w:val="StandardWeb"/>
        <w:spacing w:before="0" w:beforeAutospacing="0" w:after="300" w:afterAutospacing="0"/>
        <w:rPr>
          <w:rFonts w:ascii="Arial" w:hAnsi="Arial" w:cs="Arial"/>
          <w:color w:val="393F46"/>
          <w:sz w:val="23"/>
          <w:szCs w:val="23"/>
        </w:rPr>
      </w:pPr>
    </w:p>
    <w:p w14:paraId="44B58F2A" w14:textId="77777777" w:rsidR="00103D7B" w:rsidRDefault="00103D7B" w:rsidP="001C33AF">
      <w:pPr>
        <w:pStyle w:val="StandardWeb"/>
        <w:spacing w:before="0" w:beforeAutospacing="0" w:after="300" w:afterAutospacing="0"/>
        <w:rPr>
          <w:rFonts w:ascii="Arial" w:hAnsi="Arial" w:cs="Arial"/>
          <w:color w:val="393F46"/>
          <w:sz w:val="23"/>
          <w:szCs w:val="23"/>
        </w:rPr>
      </w:pPr>
    </w:p>
    <w:p w14:paraId="4A642D95" w14:textId="1BC59417" w:rsidR="001C33AF" w:rsidRPr="003C0605" w:rsidRDefault="001C33AF" w:rsidP="001C33AF">
      <w:pPr>
        <w:spacing w:after="120"/>
        <w:rPr>
          <w:b/>
          <w:bCs/>
          <w:color w:val="0070C0"/>
        </w:rPr>
      </w:pPr>
      <w:r w:rsidRPr="003C0605">
        <w:rPr>
          <w:b/>
          <w:bCs/>
          <w:color w:val="0070C0"/>
        </w:rPr>
        <w:t>2</w:t>
      </w:r>
      <w:r w:rsidR="00103D7B">
        <w:rPr>
          <w:b/>
          <w:bCs/>
          <w:color w:val="0070C0"/>
        </w:rPr>
        <w:t>.5</w:t>
      </w:r>
      <w:r w:rsidRPr="003C0605">
        <w:rPr>
          <w:b/>
          <w:bCs/>
          <w:color w:val="0070C0"/>
        </w:rPr>
        <w:t xml:space="preserve"> Verwendung unsicherer Protokolle in der Fernwartung</w:t>
      </w:r>
    </w:p>
    <w:p w14:paraId="00358C4B" w14:textId="77777777"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Die Kommunikation über öffentliche und interne Netze mittels unsicherer Protokolle stellt eine potenzielle Gefahr dar. Werden z. B. veraltete Versionen von IPSec, SSH oder SSL/TLS eingesetzt, um einen Tunnel zwischen zwei Endpunkten bzw. Netzen herzustellen, kann nicht gewährleistet werden, dass dieser Tunnel ausreichend sicher ist und die darin übertragenen Informationen angemessen geschützt sind. Angreifer können Schwachstellen dieser Protokolle ausnutzen, um in geschützte Verbindungen eigene Inhalte einzuschleusen. Generell als unsicher gelten Protokolle, bei denen Informationen im Klartext übertragen werden.</w:t>
      </w:r>
    </w:p>
    <w:p w14:paraId="2153C096" w14:textId="2B3BA1CA" w:rsidR="001C33AF" w:rsidRPr="003C0605" w:rsidRDefault="001C33AF" w:rsidP="001C33AF">
      <w:pPr>
        <w:spacing w:after="120"/>
        <w:rPr>
          <w:b/>
          <w:bCs/>
          <w:color w:val="0070C0"/>
        </w:rPr>
      </w:pPr>
      <w:r w:rsidRPr="003C0605">
        <w:rPr>
          <w:b/>
          <w:bCs/>
          <w:color w:val="0070C0"/>
        </w:rPr>
        <w:t>2</w:t>
      </w:r>
      <w:r w:rsidR="00103D7B">
        <w:rPr>
          <w:b/>
          <w:bCs/>
          <w:color w:val="0070C0"/>
        </w:rPr>
        <w:t>.6</w:t>
      </w:r>
      <w:r w:rsidRPr="003C0605">
        <w:rPr>
          <w:b/>
          <w:bCs/>
          <w:color w:val="0070C0"/>
        </w:rPr>
        <w:t xml:space="preserve"> Unsichere und unkontrollierte Fremdnutzung der Fernwartungszugänge</w:t>
      </w:r>
    </w:p>
    <w:p w14:paraId="250FFBD5" w14:textId="77777777"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Wird Fernwartung von Dritten durchgeführt, ohne dass es dafür eine vertragliche Grundlage gibt, sind die Zuständigkeiten für die Fernwartung möglicherweise nicht klar geregelt. Dadurch können z. B. Rollentrennungen umgangen werden oder offene Fernwartungszugänge werden nicht dokumentiert.</w:t>
      </w:r>
    </w:p>
    <w:p w14:paraId="713CEB39" w14:textId="0D24BB76" w:rsidR="001C33AF" w:rsidRPr="003C0605" w:rsidRDefault="001C33AF" w:rsidP="001C33AF">
      <w:pPr>
        <w:spacing w:after="120"/>
        <w:rPr>
          <w:b/>
          <w:bCs/>
          <w:color w:val="0070C0"/>
        </w:rPr>
      </w:pPr>
      <w:r w:rsidRPr="003C0605">
        <w:rPr>
          <w:b/>
          <w:bCs/>
          <w:color w:val="0070C0"/>
        </w:rPr>
        <w:t>2</w:t>
      </w:r>
      <w:r w:rsidR="00103D7B">
        <w:rPr>
          <w:b/>
          <w:bCs/>
          <w:color w:val="0070C0"/>
        </w:rPr>
        <w:t>.7</w:t>
      </w:r>
      <w:r w:rsidRPr="003C0605">
        <w:rPr>
          <w:b/>
          <w:bCs/>
          <w:color w:val="0070C0"/>
        </w:rPr>
        <w:t xml:space="preserve"> Nutzung von Online-Diensten für die Fernwartung</w:t>
      </w:r>
    </w:p>
    <w:p w14:paraId="4918E989" w14:textId="77777777"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Neben einer Fernwartung, bei der ein Administrator direkt eine Datenverbindung zu der betreffenden Institution aufbaut, können auch Online-Dienste genutzt werden. Hierbei verbinden sich die zu administrierenden IT-Systeme mit den Servern eines Drittanbieters und die Administratoren können z. B. über einen Webbrowser auf die zu administrierenden IT-Systeme zugreifen.</w:t>
      </w:r>
    </w:p>
    <w:p w14:paraId="5BC4021D" w14:textId="77777777"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 xml:space="preserve">Falls die Kommunikation nicht Ende-zu-Ende verschlüsselt wird, könnte der Online-Dienstleister den Datenaustausch mitlesen. Zusätzlich könnten auch die IT-Systeme durch unberechtigte Personen administriert werden, indem die Datenverbindung verändert wird. Bauen die IT-Systeme automatisch beim Systemstart eine Datenverbindung zum Online-Dienst auf, könnte direkt auf das IT-System zugegriffen werden, ohne </w:t>
      </w:r>
      <w:proofErr w:type="spellStart"/>
      <w:proofErr w:type="gramStart"/>
      <w:r>
        <w:rPr>
          <w:rFonts w:ascii="Arial" w:hAnsi="Arial" w:cs="Arial"/>
          <w:color w:val="393F46"/>
          <w:sz w:val="23"/>
          <w:szCs w:val="23"/>
        </w:rPr>
        <w:t>das</w:t>
      </w:r>
      <w:proofErr w:type="spellEnd"/>
      <w:proofErr w:type="gramEnd"/>
      <w:r>
        <w:rPr>
          <w:rFonts w:ascii="Arial" w:hAnsi="Arial" w:cs="Arial"/>
          <w:color w:val="393F46"/>
          <w:sz w:val="23"/>
          <w:szCs w:val="23"/>
        </w:rPr>
        <w:t xml:space="preserve"> dies dem Benutzer des Systems oder dem zuständigen Administrator bekannt ist.</w:t>
      </w:r>
    </w:p>
    <w:p w14:paraId="0991E81B" w14:textId="5E81867B" w:rsidR="001C33AF" w:rsidRPr="003C0605" w:rsidRDefault="001C33AF" w:rsidP="001C33AF">
      <w:pPr>
        <w:spacing w:after="120"/>
        <w:rPr>
          <w:b/>
          <w:bCs/>
          <w:color w:val="0070C0"/>
        </w:rPr>
      </w:pPr>
      <w:r w:rsidRPr="003C0605">
        <w:rPr>
          <w:b/>
          <w:bCs/>
          <w:color w:val="0070C0"/>
        </w:rPr>
        <w:t>2</w:t>
      </w:r>
      <w:r w:rsidR="00103D7B">
        <w:rPr>
          <w:b/>
          <w:bCs/>
          <w:color w:val="0070C0"/>
        </w:rPr>
        <w:t>.8</w:t>
      </w:r>
      <w:r w:rsidRPr="003C0605">
        <w:rPr>
          <w:b/>
          <w:bCs/>
          <w:color w:val="0070C0"/>
        </w:rPr>
        <w:t xml:space="preserve"> Unbekannte Fernwartungskomponenten</w:t>
      </w:r>
    </w:p>
    <w:p w14:paraId="3D8217EB" w14:textId="77777777"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Viele IT-Systeme enthalten Komponenten, die integrierte Funktionen zur Fernwartung bieten. Oft sind diese Funktionen aber schlecht dokumentiert und werden bei der Beschaffung sowie beim Betrieb von IT-Systemen nicht berücksichtigt.</w:t>
      </w:r>
    </w:p>
    <w:p w14:paraId="4FB8408B" w14:textId="77777777" w:rsidR="001C33AF" w:rsidRDefault="001C33AF" w:rsidP="001C33AF">
      <w:pPr>
        <w:pStyle w:val="StandardWeb"/>
        <w:spacing w:before="0" w:beforeAutospacing="0" w:after="300" w:afterAutospacing="0"/>
        <w:rPr>
          <w:rFonts w:ascii="Arial" w:hAnsi="Arial" w:cs="Arial"/>
          <w:color w:val="393F46"/>
          <w:sz w:val="23"/>
          <w:szCs w:val="23"/>
        </w:rPr>
      </w:pPr>
      <w:r>
        <w:rPr>
          <w:rFonts w:ascii="Arial" w:hAnsi="Arial" w:cs="Arial"/>
          <w:color w:val="393F46"/>
          <w:sz w:val="23"/>
          <w:szCs w:val="23"/>
        </w:rPr>
        <w:t>Integrierte Fernwartungskomponenten haben weitreichenden Zugriff auf die IT-Systeme, in denen sie verbaut sind. Dieser Zugriff wirkt dabei oft direkt auf andere Komponenten des IT-Systems und kann so die Sicherheitsmechanismen des Betriebssystems umgehen. Zusätzlich können integrierte Fernwartungsfunktionen Schwachstellen enthalten, die einen unberechtigten Zugriff auf das System vereinfachen.</w:t>
      </w:r>
    </w:p>
    <w:p w14:paraId="6A90F321" w14:textId="3F99E02C" w:rsidR="001C33AF" w:rsidRDefault="001C33AF" w:rsidP="001C33AF">
      <w:pPr>
        <w:spacing w:before="240" w:after="0"/>
      </w:pPr>
    </w:p>
    <w:p w14:paraId="0D39DB7E" w14:textId="3DB2EAD5" w:rsidR="00103D7B" w:rsidRDefault="00103D7B" w:rsidP="001C33AF">
      <w:pPr>
        <w:spacing w:before="240" w:after="0"/>
      </w:pPr>
    </w:p>
    <w:p w14:paraId="13E7D3BC" w14:textId="43B457E7" w:rsidR="00103D7B" w:rsidRDefault="00103D7B" w:rsidP="001C33AF">
      <w:pPr>
        <w:spacing w:before="240" w:after="0"/>
      </w:pPr>
    </w:p>
    <w:p w14:paraId="789D1E11" w14:textId="77777777" w:rsidR="00103D7B" w:rsidRDefault="00103D7B" w:rsidP="001C33AF">
      <w:pPr>
        <w:spacing w:before="240" w:after="0"/>
      </w:pPr>
    </w:p>
    <w:p w14:paraId="55CC22A3" w14:textId="77777777" w:rsidR="001C33AF" w:rsidRDefault="001C33AF" w:rsidP="001C33AF">
      <w:pPr>
        <w:spacing w:before="240" w:after="0"/>
      </w:pPr>
    </w:p>
    <w:p w14:paraId="1359A567" w14:textId="77777777" w:rsidR="001C33AF" w:rsidRPr="00735856" w:rsidRDefault="001C33AF" w:rsidP="001C33AF">
      <w:pPr>
        <w:spacing w:after="240"/>
        <w:rPr>
          <w:rFonts w:eastAsiaTheme="majorEastAsia" w:cstheme="majorBidi"/>
          <w:b/>
          <w:bCs/>
          <w:sz w:val="24"/>
          <w:szCs w:val="24"/>
        </w:rPr>
      </w:pPr>
      <w:proofErr w:type="gramStart"/>
      <w:r w:rsidRPr="00B8253C">
        <w:rPr>
          <w:rFonts w:eastAsiaTheme="majorEastAsia" w:cstheme="majorBidi"/>
          <w:b/>
          <w:bCs/>
          <w:sz w:val="24"/>
          <w:szCs w:val="24"/>
        </w:rPr>
        <w:t>A.2  Elementare</w:t>
      </w:r>
      <w:proofErr w:type="gramEnd"/>
      <w:r w:rsidRPr="00B8253C">
        <w:rPr>
          <w:rFonts w:eastAsiaTheme="majorEastAsia" w:cstheme="majorBidi"/>
          <w:b/>
          <w:bCs/>
          <w:sz w:val="24"/>
          <w:szCs w:val="24"/>
        </w:rPr>
        <w:t xml:space="preserve"> Gefährdungen</w:t>
      </w:r>
    </w:p>
    <w:p w14:paraId="712B2041" w14:textId="6C8E7543" w:rsidR="001C33AF" w:rsidRPr="001C33AF" w:rsidRDefault="001C33AF" w:rsidP="001C33AF">
      <w:pPr>
        <w:pStyle w:val="StandardWeb"/>
        <w:spacing w:before="0" w:beforeAutospacing="0" w:after="300" w:afterAutospacing="0"/>
        <w:rPr>
          <w:rFonts w:ascii="Arial" w:hAnsi="Arial" w:cs="Arial"/>
          <w:color w:val="393F46"/>
          <w:sz w:val="23"/>
          <w:szCs w:val="23"/>
        </w:rPr>
      </w:pPr>
      <w:r w:rsidRPr="001C33AF">
        <w:rPr>
          <w:rFonts w:ascii="Arial" w:hAnsi="Arial" w:cs="Arial"/>
          <w:color w:val="393F46"/>
          <w:sz w:val="23"/>
          <w:szCs w:val="23"/>
        </w:rPr>
        <w:t xml:space="preserve">Die folgenden elementaren Gefährdungen sind für den Baustein </w:t>
      </w:r>
      <w:r>
        <w:rPr>
          <w:rFonts w:ascii="Arial" w:hAnsi="Arial" w:cs="Arial"/>
          <w:color w:val="393F46"/>
          <w:sz w:val="23"/>
          <w:szCs w:val="23"/>
        </w:rPr>
        <w:t>OPS.1.2.5 Fernwartung</w:t>
      </w:r>
      <w:r w:rsidRPr="001C33AF">
        <w:rPr>
          <w:rFonts w:ascii="Arial" w:hAnsi="Arial" w:cs="Arial"/>
          <w:color w:val="393F46"/>
          <w:sz w:val="23"/>
          <w:szCs w:val="23"/>
        </w:rPr>
        <w:t xml:space="preserve"> </w:t>
      </w:r>
      <w:r w:rsidRPr="001C33AF">
        <w:rPr>
          <w:rFonts w:ascii="Arial" w:hAnsi="Arial" w:cs="Arial"/>
          <w:color w:val="393F46"/>
          <w:sz w:val="23"/>
          <w:szCs w:val="23"/>
        </w:rPr>
        <w:br/>
        <w:t>von Bedeutung.</w:t>
      </w:r>
      <w:r>
        <w:rPr>
          <w:rFonts w:ascii="Arial" w:hAnsi="Arial" w:cs="Arial"/>
          <w:color w:val="393F46"/>
          <w:sz w:val="23"/>
          <w:szCs w:val="23"/>
        </w:rPr>
        <w:br/>
      </w:r>
    </w:p>
    <w:p w14:paraId="1E815487"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0.14 Ausspähen von Informationen (Spionage)</w:t>
      </w:r>
    </w:p>
    <w:p w14:paraId="62947CB5"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0.18 Fehlplanung oder fehlende Anpassung</w:t>
      </w:r>
    </w:p>
    <w:p w14:paraId="75811866"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0.19 Offenlegung schützenswerter Informationen</w:t>
      </w:r>
    </w:p>
    <w:p w14:paraId="7491E96D"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0.20 Informationen oder Produkte aus unzuverlässiger Quelle</w:t>
      </w:r>
    </w:p>
    <w:p w14:paraId="1CB4FBDA"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0.21 Manipulation von Hard- oder Software</w:t>
      </w:r>
    </w:p>
    <w:p w14:paraId="662E9A68"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0.22 Manipulation von Informationen</w:t>
      </w:r>
    </w:p>
    <w:p w14:paraId="24E67B2C"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0.25 Ausfall von Geräten oder Systemen</w:t>
      </w:r>
    </w:p>
    <w:p w14:paraId="39101656"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0.30 Unberechtigte Nutzung oder Administration von Geräten und Systemen</w:t>
      </w:r>
    </w:p>
    <w:p w14:paraId="3935A26E"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0.31 Fehlerhafte Nutzung oder Administration von Geräten und Systemen</w:t>
      </w:r>
    </w:p>
    <w:p w14:paraId="59A530D9"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0.37 Abstreiten von Handlungen</w:t>
      </w:r>
    </w:p>
    <w:p w14:paraId="314FDB56"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0.39 Schadprogramme</w:t>
      </w:r>
    </w:p>
    <w:p w14:paraId="5F9E384C" w14:textId="77777777" w:rsidR="001C33AF" w:rsidRPr="001C33AF" w:rsidRDefault="001C33AF" w:rsidP="001C33AF">
      <w:pPr>
        <w:pStyle w:val="StandardWeb"/>
        <w:spacing w:before="0" w:beforeAutospacing="0" w:after="300" w:afterAutospacing="0"/>
        <w:ind w:left="426"/>
        <w:rPr>
          <w:rFonts w:ascii="Arial" w:hAnsi="Arial" w:cs="Arial"/>
          <w:color w:val="393F46"/>
          <w:sz w:val="23"/>
          <w:szCs w:val="23"/>
        </w:rPr>
      </w:pPr>
      <w:r w:rsidRPr="001C33AF">
        <w:rPr>
          <w:rFonts w:ascii="Arial" w:hAnsi="Arial" w:cs="Arial"/>
          <w:color w:val="393F46"/>
          <w:sz w:val="23"/>
          <w:szCs w:val="23"/>
        </w:rPr>
        <w:t>G 0.40 Verhinderung von Diensten (</w:t>
      </w:r>
      <w:proofErr w:type="spellStart"/>
      <w:r w:rsidRPr="001C33AF">
        <w:rPr>
          <w:rFonts w:ascii="Arial" w:hAnsi="Arial" w:cs="Arial"/>
          <w:color w:val="393F46"/>
          <w:sz w:val="23"/>
          <w:szCs w:val="23"/>
        </w:rPr>
        <w:t>Denial</w:t>
      </w:r>
      <w:proofErr w:type="spellEnd"/>
      <w:r w:rsidRPr="001C33AF">
        <w:rPr>
          <w:rFonts w:ascii="Arial" w:hAnsi="Arial" w:cs="Arial"/>
          <w:color w:val="393F46"/>
          <w:sz w:val="23"/>
          <w:szCs w:val="23"/>
        </w:rPr>
        <w:t xml:space="preserve"> </w:t>
      </w:r>
      <w:proofErr w:type="spellStart"/>
      <w:r w:rsidRPr="001C33AF">
        <w:rPr>
          <w:rFonts w:ascii="Arial" w:hAnsi="Arial" w:cs="Arial"/>
          <w:color w:val="393F46"/>
          <w:sz w:val="23"/>
          <w:szCs w:val="23"/>
        </w:rPr>
        <w:t>of</w:t>
      </w:r>
      <w:proofErr w:type="spellEnd"/>
      <w:r w:rsidRPr="001C33AF">
        <w:rPr>
          <w:rFonts w:ascii="Arial" w:hAnsi="Arial" w:cs="Arial"/>
          <w:color w:val="393F46"/>
          <w:sz w:val="23"/>
          <w:szCs w:val="23"/>
        </w:rPr>
        <w:t xml:space="preserve"> Service)</w:t>
      </w:r>
    </w:p>
    <w:p w14:paraId="53E2B571" w14:textId="77777777" w:rsidR="001C33AF" w:rsidRPr="001C33AF" w:rsidRDefault="001C33AF" w:rsidP="001C33AF">
      <w:pPr>
        <w:pStyle w:val="StandardWeb"/>
        <w:spacing w:before="0" w:beforeAutospacing="0" w:after="300" w:afterAutospacing="0"/>
        <w:rPr>
          <w:rFonts w:ascii="Arial" w:hAnsi="Arial" w:cs="Arial"/>
          <w:color w:val="393F46"/>
          <w:sz w:val="23"/>
          <w:szCs w:val="23"/>
        </w:rPr>
      </w:pPr>
    </w:p>
    <w:p w14:paraId="0E12F9F4" w14:textId="5AC657FB" w:rsidR="001C33AF" w:rsidRDefault="001C33AF" w:rsidP="001C33AF">
      <w:pPr>
        <w:pStyle w:val="StandardWeb"/>
        <w:spacing w:before="0" w:beforeAutospacing="0" w:after="300" w:afterAutospacing="0"/>
        <w:rPr>
          <w:rFonts w:ascii="Arial" w:hAnsi="Arial" w:cs="Arial"/>
          <w:color w:val="393F46"/>
          <w:sz w:val="23"/>
          <w:szCs w:val="23"/>
        </w:rPr>
      </w:pPr>
      <w:r w:rsidRPr="001C33AF">
        <w:rPr>
          <w:rFonts w:ascii="Arial" w:hAnsi="Arial" w:cs="Arial"/>
          <w:color w:val="393F46"/>
          <w:sz w:val="23"/>
          <w:szCs w:val="23"/>
        </w:rPr>
        <w:t>Die Zuordnung dieser Gefährdungen zu den einzelnen Anforderungen finden sich im</w:t>
      </w:r>
      <w:r w:rsidRPr="001C33AF">
        <w:rPr>
          <w:rFonts w:ascii="Arial" w:hAnsi="Arial" w:cs="Arial"/>
          <w:color w:val="393F46"/>
          <w:sz w:val="23"/>
          <w:szCs w:val="23"/>
        </w:rPr>
        <w:br/>
        <w:t xml:space="preserve">Baustein unter „5 Anlage: Kreuzreferenztabelle zu elementaren Gefährdungen“. </w:t>
      </w:r>
    </w:p>
    <w:p w14:paraId="654FD772" w14:textId="4693D8AD" w:rsidR="00A737E6" w:rsidRDefault="001C33AF" w:rsidP="00FE439A">
      <w:pPr>
        <w:pStyle w:val="berschrift1"/>
        <w:numPr>
          <w:ilvl w:val="0"/>
          <w:numId w:val="0"/>
        </w:numPr>
      </w:pPr>
      <w:r>
        <w:br w:type="column"/>
      </w:r>
      <w:bookmarkStart w:id="260" w:name="_Toc91762100"/>
      <w:r w:rsidR="00A737E6">
        <w:t>Anhang B: Optionale Anhänge</w:t>
      </w:r>
      <w:bookmarkEnd w:id="260"/>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261" w:name="_Toc38773022"/>
      <w:bookmarkStart w:id="262" w:name="_Toc91762101"/>
      <w:r w:rsidR="00B61F18">
        <w:t xml:space="preserve">Anhang C: </w:t>
      </w:r>
      <w:r w:rsidR="00B61F18" w:rsidRPr="00340303">
        <w:t>Glossar</w:t>
      </w:r>
      <w:bookmarkEnd w:id="261"/>
      <w:bookmarkEnd w:id="262"/>
    </w:p>
    <w:p w14:paraId="547E511C" w14:textId="62EE5790" w:rsidR="00B61F18" w:rsidRPr="00B83973" w:rsidRDefault="00B61F18" w:rsidP="00B61F18">
      <w:pPr>
        <w:spacing w:after="240"/>
        <w:rPr>
          <w:rFonts w:cs="Tahoma"/>
          <w:color w:val="FF0000"/>
        </w:rPr>
      </w:pPr>
      <w:bookmarkStart w:id="263" w:name="DELETE_1"/>
      <w:bookmarkStart w:id="264" w:name="_Hlk32079783"/>
      <w:bookmarkEnd w:id="263"/>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9"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147BDF" w:rsidP="006676E5">
            <w:pPr>
              <w:spacing w:before="120" w:after="240"/>
              <w:rPr>
                <w:rFonts w:ascii="Arial" w:hAnsi="Arial" w:cs="Arial"/>
                <w:color w:val="222222"/>
                <w:shd w:val="clear" w:color="auto" w:fill="FFFFFF"/>
              </w:rPr>
            </w:pPr>
            <w:hyperlink r:id="rId20"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21"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2"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3"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4"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5"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6"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7"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8"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9"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30"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31"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2"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3"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4"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5"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6"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7"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8"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9"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40"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41"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2"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3"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4"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5"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264"/>
    </w:tbl>
    <w:p w14:paraId="6269B5FC" w14:textId="77777777" w:rsidR="00B61F18" w:rsidRDefault="00B61F18" w:rsidP="00B61F18">
      <w:pPr>
        <w:spacing w:after="240"/>
        <w:rPr>
          <w:color w:val="000000" w:themeColor="text1"/>
        </w:rPr>
      </w:pPr>
    </w:p>
    <w:sectPr w:rsidR="00B61F18" w:rsidSect="00287D4C">
      <w:headerReference w:type="default" r:id="rId46"/>
      <w:headerReference w:type="first" r:id="rId47"/>
      <w:type w:val="continuous"/>
      <w:pgSz w:w="11906" w:h="16838" w:code="9"/>
      <w:pgMar w:top="1134" w:right="1418" w:bottom="1134" w:left="1418" w:header="709" w:footer="16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Autor" w:initials="A">
    <w:p w14:paraId="47254557" w14:textId="77777777" w:rsidR="00C965BE" w:rsidRDefault="00C965BE" w:rsidP="00C965BE">
      <w:pPr>
        <w:pStyle w:val="Kommentartext"/>
        <w:rPr>
          <w:b/>
          <w:color w:val="FF0000"/>
        </w:rPr>
      </w:pPr>
      <w:r>
        <w:rPr>
          <w:rStyle w:val="Kommentarzeichen"/>
        </w:rPr>
        <w:annotationRef/>
      </w:r>
    </w:p>
    <w:p w14:paraId="7BE1F4AA" w14:textId="77777777" w:rsidR="00C965BE" w:rsidRDefault="00C965BE" w:rsidP="00C965BE">
      <w:pPr>
        <w:pStyle w:val="Kommentartext"/>
        <w:rPr>
          <w:b/>
          <w:color w:val="FF0000"/>
        </w:rPr>
      </w:pPr>
      <w:r>
        <w:rPr>
          <w:b/>
          <w:color w:val="FF0000"/>
        </w:rPr>
        <w:t>UMSETZUNGSHINWEIS</w:t>
      </w:r>
    </w:p>
    <w:p w14:paraId="26742AB3" w14:textId="77777777" w:rsidR="00C965BE" w:rsidRDefault="00C965BE" w:rsidP="00C965BE">
      <w:pPr>
        <w:pStyle w:val="Kommentartext"/>
        <w:rPr>
          <w:b/>
          <w:color w:val="0B0000"/>
        </w:rPr>
      </w:pPr>
    </w:p>
    <w:p w14:paraId="5196E221" w14:textId="77777777" w:rsidR="00C965BE" w:rsidRDefault="00C965BE" w:rsidP="00C965BE">
      <w:pPr>
        <w:pStyle w:val="Kommentartext"/>
        <w:rPr>
          <w:b/>
          <w:color w:val="0B0000"/>
        </w:rPr>
      </w:pPr>
      <w:r>
        <w:rPr>
          <w:b/>
          <w:color w:val="0B0000"/>
        </w:rPr>
        <w:t>OPS.1.2.5.M1 Planung des Einsatzes der Fernwartung</w:t>
      </w:r>
    </w:p>
    <w:p w14:paraId="246DE24F" w14:textId="77777777" w:rsidR="00C965BE" w:rsidRDefault="00C965BE" w:rsidP="00C965BE">
      <w:pPr>
        <w:pStyle w:val="Kommentartext"/>
        <w:rPr>
          <w:b/>
          <w:color w:val="0B0000"/>
        </w:rPr>
      </w:pPr>
    </w:p>
    <w:p w14:paraId="268FADC5" w14:textId="77777777" w:rsidR="00C965BE" w:rsidRDefault="00C965BE" w:rsidP="00C965BE">
      <w:pPr>
        <w:pStyle w:val="Kommentartext"/>
        <w:rPr>
          <w:color w:val="0B0000"/>
        </w:rPr>
      </w:pPr>
      <w:r>
        <w:rPr>
          <w:color w:val="0B0000"/>
        </w:rPr>
        <w:t>Der Einsatz der Fernwartung muss an die Institution angepasst und bedarfsgerecht hinsichtlich technischer und organisatorischer Aspekte geplant werden. Es sollten mindestens die folgenden Aspekte im Rahmen der Einsatzplanung betrachtet werden:</w:t>
      </w:r>
    </w:p>
    <w:p w14:paraId="710A1377" w14:textId="77777777" w:rsidR="00C965BE" w:rsidRDefault="00C965BE" w:rsidP="00C965BE">
      <w:pPr>
        <w:pStyle w:val="Kommentartext"/>
        <w:rPr>
          <w:color w:val="0B0000"/>
        </w:rPr>
      </w:pPr>
      <w:r>
        <w:rPr>
          <w:color w:val="0B0000"/>
        </w:rPr>
        <w:t>Soll die Fernwartung In-Band (also innerhalb des normalen IT-Netzes) oder Out-Band (also über ein dediziertes Administrationsnetz) stattfinden? Bei erhöhtem Schutzbedarf empfiehlt es sich, die Fernwartung aus einem dedizierten Administrationsnetz durchzuführen.</w:t>
      </w:r>
    </w:p>
    <w:p w14:paraId="2A999F36" w14:textId="77777777" w:rsidR="00C965BE" w:rsidRDefault="00C965BE" w:rsidP="00C965BE">
      <w:pPr>
        <w:pStyle w:val="Kommentartext"/>
        <w:rPr>
          <w:color w:val="0B0000"/>
        </w:rPr>
      </w:pPr>
      <w:r>
        <w:rPr>
          <w:color w:val="0B0000"/>
        </w:rPr>
        <w:t>Welche Schnittstellen und Protokolle sollen verwendet werden?</w:t>
      </w:r>
    </w:p>
    <w:p w14:paraId="627DB282" w14:textId="77777777" w:rsidR="00C965BE" w:rsidRDefault="00C965BE" w:rsidP="00C965BE">
      <w:pPr>
        <w:pStyle w:val="Kommentartext"/>
        <w:rPr>
          <w:color w:val="0B0000"/>
        </w:rPr>
      </w:pPr>
      <w:r>
        <w:rPr>
          <w:color w:val="0B0000"/>
        </w:rPr>
        <w:t>Was für ein Schutzbedarf liegt vor? Welche Schutzziele müssen erfüllt werden?</w:t>
      </w:r>
    </w:p>
    <w:p w14:paraId="0B36018B" w14:textId="77777777" w:rsidR="00C965BE" w:rsidRDefault="00C965BE" w:rsidP="00C965BE">
      <w:pPr>
        <w:pStyle w:val="Kommentartext"/>
        <w:rPr>
          <w:color w:val="0B0000"/>
        </w:rPr>
      </w:pPr>
      <w:r>
        <w:rPr>
          <w:color w:val="0B0000"/>
        </w:rPr>
        <w:t xml:space="preserve">Welche </w:t>
      </w:r>
      <w:proofErr w:type="spellStart"/>
      <w:r>
        <w:rPr>
          <w:color w:val="0B0000"/>
        </w:rPr>
        <w:t>Auditierungsanforderungen</w:t>
      </w:r>
      <w:proofErr w:type="spellEnd"/>
      <w:r>
        <w:rPr>
          <w:color w:val="0B0000"/>
        </w:rPr>
        <w:t xml:space="preserve"> müssen beachtet werden?</w:t>
      </w:r>
    </w:p>
    <w:p w14:paraId="31E5DC95" w14:textId="77777777" w:rsidR="00C965BE" w:rsidRDefault="00C965BE" w:rsidP="00C965BE">
      <w:pPr>
        <w:pStyle w:val="Kommentartext"/>
        <w:rPr>
          <w:color w:val="0B0000"/>
        </w:rPr>
      </w:pPr>
      <w:r>
        <w:rPr>
          <w:color w:val="0B0000"/>
        </w:rPr>
        <w:t>Welche gesetzlichen und internen Regelungen sind zu berücksichtigen?</w:t>
      </w:r>
    </w:p>
    <w:p w14:paraId="5A4C049D" w14:textId="77777777" w:rsidR="00C965BE" w:rsidRDefault="00C965BE" w:rsidP="00C965BE">
      <w:pPr>
        <w:pStyle w:val="Kommentartext"/>
        <w:rPr>
          <w:color w:val="0B0000"/>
        </w:rPr>
      </w:pPr>
      <w:r>
        <w:rPr>
          <w:color w:val="0B0000"/>
        </w:rPr>
        <w:t>Erfolgt die Fernwartung durch Dienstleister? Dann ist OPS.1.2.5.M18 Fernwartung durch Dritte umzusetzen.</w:t>
      </w:r>
    </w:p>
    <w:p w14:paraId="3159D5A0" w14:textId="77777777" w:rsidR="00C965BE" w:rsidRDefault="00C965BE" w:rsidP="00C965BE">
      <w:pPr>
        <w:pStyle w:val="Kommentartext"/>
        <w:rPr>
          <w:color w:val="0B0000"/>
        </w:rPr>
      </w:pPr>
      <w:r>
        <w:rPr>
          <w:color w:val="0B0000"/>
        </w:rPr>
        <w:t>Dürfen Online-Dienste zur Fernwartung genutzt werden?</w:t>
      </w:r>
    </w:p>
    <w:p w14:paraId="5E6525C1" w14:textId="77777777" w:rsidR="00C965BE" w:rsidRDefault="00C965BE" w:rsidP="00C965BE">
      <w:pPr>
        <w:pStyle w:val="Kommentartext"/>
        <w:rPr>
          <w:color w:val="0B0000"/>
        </w:rPr>
      </w:pPr>
      <w:r>
        <w:rPr>
          <w:color w:val="0B0000"/>
        </w:rPr>
        <w:t>Welche Aufgabenverteilung innerhalb der Institution muss beim Einsatz der Fernwartung erfolgen?</w:t>
      </w:r>
    </w:p>
    <w:p w14:paraId="696633A7" w14:textId="77777777" w:rsidR="00C965BE" w:rsidRDefault="00C965BE" w:rsidP="00C965BE">
      <w:pPr>
        <w:pStyle w:val="Kommentartext"/>
        <w:rPr>
          <w:color w:val="0B0000"/>
        </w:rPr>
      </w:pPr>
      <w:r>
        <w:rPr>
          <w:color w:val="0B0000"/>
        </w:rPr>
        <w:t>Welche Anforderungen aus der Netzseparierung sind zu beachten?</w:t>
      </w:r>
    </w:p>
    <w:p w14:paraId="10D88602" w14:textId="77777777" w:rsidR="00C965BE" w:rsidRDefault="00C965BE" w:rsidP="00C965BE">
      <w:pPr>
        <w:pStyle w:val="Kommentartext"/>
        <w:rPr>
          <w:color w:val="0B0000"/>
        </w:rPr>
      </w:pPr>
    </w:p>
    <w:p w14:paraId="5D99A343" w14:textId="77777777" w:rsidR="00C965BE" w:rsidRDefault="00C965BE" w:rsidP="00C965BE">
      <w:pPr>
        <w:pStyle w:val="Kommentartext"/>
        <w:rPr>
          <w:color w:val="0B0000"/>
        </w:rPr>
      </w:pPr>
      <w:r>
        <w:rPr>
          <w:color w:val="0B0000"/>
        </w:rPr>
        <w:t>Je genauer die Rahmenbedingungen bekannt und je präziser die Vorgaben formuliert sind, desto einfacher werden die nächsten Konzeptionierungs- und Umsetzungsschritte der Fernwartung.</w:t>
      </w:r>
    </w:p>
    <w:p w14:paraId="6A192571" w14:textId="77777777" w:rsidR="00C965BE" w:rsidRDefault="00C965BE" w:rsidP="00C965BE">
      <w:pPr>
        <w:pStyle w:val="Kommentartext"/>
        <w:rPr>
          <w:color w:val="0B0000"/>
        </w:rPr>
      </w:pPr>
    </w:p>
    <w:p w14:paraId="61BE53AA" w14:textId="77777777" w:rsidR="00C965BE" w:rsidRDefault="00C965BE" w:rsidP="00C965BE">
      <w:pPr>
        <w:pStyle w:val="Kommentartext"/>
        <w:rPr>
          <w:color w:val="0B0000"/>
        </w:rPr>
      </w:pPr>
    </w:p>
    <w:p w14:paraId="5D9C8503" w14:textId="77777777" w:rsidR="00C965BE" w:rsidRPr="00EC5302" w:rsidRDefault="00C965BE" w:rsidP="00C965BE">
      <w:pPr>
        <w:pStyle w:val="Kommentartext"/>
        <w:rPr>
          <w:color w:val="0B0000"/>
        </w:rPr>
      </w:pPr>
    </w:p>
  </w:comment>
  <w:comment w:id="50" w:author="Autor" w:initials="A">
    <w:p w14:paraId="58A79F47" w14:textId="77777777" w:rsidR="00C965BE" w:rsidRDefault="00C965BE" w:rsidP="00C965BE">
      <w:pPr>
        <w:pStyle w:val="Kommentartext"/>
        <w:rPr>
          <w:b/>
          <w:color w:val="FF0000"/>
        </w:rPr>
      </w:pPr>
      <w:r>
        <w:rPr>
          <w:rStyle w:val="Kommentarzeichen"/>
        </w:rPr>
        <w:annotationRef/>
      </w:r>
    </w:p>
    <w:p w14:paraId="319642CE" w14:textId="77777777" w:rsidR="00C965BE" w:rsidRDefault="00C965BE" w:rsidP="00C965BE">
      <w:pPr>
        <w:pStyle w:val="Kommentartext"/>
        <w:rPr>
          <w:b/>
          <w:color w:val="FF0000"/>
        </w:rPr>
      </w:pPr>
      <w:r>
        <w:rPr>
          <w:b/>
          <w:color w:val="FF0000"/>
        </w:rPr>
        <w:t>UMSETZUNGSHINWEIS</w:t>
      </w:r>
    </w:p>
    <w:p w14:paraId="6C8DB4C5" w14:textId="77777777" w:rsidR="00C965BE" w:rsidRDefault="00C965BE" w:rsidP="00C965BE">
      <w:pPr>
        <w:pStyle w:val="Kommentartext"/>
        <w:rPr>
          <w:b/>
          <w:color w:val="0B0000"/>
        </w:rPr>
      </w:pPr>
    </w:p>
    <w:p w14:paraId="135CE4E7" w14:textId="77777777" w:rsidR="00C965BE" w:rsidRDefault="00C965BE" w:rsidP="00C965BE">
      <w:pPr>
        <w:pStyle w:val="Kommentartext"/>
        <w:rPr>
          <w:b/>
          <w:color w:val="0B0000"/>
        </w:rPr>
      </w:pPr>
      <w:r>
        <w:rPr>
          <w:b/>
          <w:color w:val="0B0000"/>
        </w:rPr>
        <w:t>OPS.1.2.5.M2 Sicherer Verbindungsaufbau bei der Fernwartung</w:t>
      </w:r>
    </w:p>
    <w:p w14:paraId="6DC624CB" w14:textId="77777777" w:rsidR="00C965BE" w:rsidRDefault="00C965BE" w:rsidP="00C965BE">
      <w:pPr>
        <w:pStyle w:val="Kommentartext"/>
        <w:rPr>
          <w:b/>
          <w:color w:val="0B0000"/>
        </w:rPr>
      </w:pPr>
    </w:p>
    <w:p w14:paraId="657E6665" w14:textId="77777777" w:rsidR="00C965BE" w:rsidRDefault="00C965BE" w:rsidP="00C965BE">
      <w:pPr>
        <w:pStyle w:val="Kommentartext"/>
        <w:rPr>
          <w:color w:val="0B0000"/>
        </w:rPr>
      </w:pPr>
      <w:r>
        <w:rPr>
          <w:color w:val="0B0000"/>
        </w:rPr>
        <w:t>Die Initiierung eines Fernwartungs-Zugriffs muss immer aus der Institution heraus erfolgen. Dies kann durch Anruf des zu wartenden IT-Systems bei der Fernwartungsstelle oder über einen automatischen Rückruf (Callback) realisiert werden. Das externe Wartungspersonal muss sich zu Beginn der Wartung authentisieren. Wird die Verbindung zur Fernwartungsstelle auf irgendeine Weise unterbrochen, so muss der Zugriff auf das System durch einen "Zwangslogout" beendet werden.</w:t>
      </w:r>
    </w:p>
    <w:p w14:paraId="3D2B2B33" w14:textId="77777777" w:rsidR="00C965BE" w:rsidRDefault="00C965BE" w:rsidP="00C965BE">
      <w:pPr>
        <w:pStyle w:val="Kommentartext"/>
        <w:rPr>
          <w:color w:val="0B0000"/>
        </w:rPr>
      </w:pPr>
    </w:p>
    <w:p w14:paraId="3C251CB1" w14:textId="77777777" w:rsidR="00C965BE" w:rsidRDefault="00C965BE" w:rsidP="00C965BE">
      <w:pPr>
        <w:pStyle w:val="Kommentartext"/>
        <w:rPr>
          <w:color w:val="0B0000"/>
        </w:rPr>
      </w:pPr>
      <w:r>
        <w:rPr>
          <w:color w:val="0B0000"/>
        </w:rPr>
        <w:t>Der Benutzer des fernadministrierten IT-Systems muss dem Fernzugriff explizit zustimmen, z. B. über eine entsprechende Bestätigung am System.</w:t>
      </w:r>
    </w:p>
    <w:p w14:paraId="76CA91FB" w14:textId="77777777" w:rsidR="00C965BE" w:rsidRDefault="00C965BE" w:rsidP="00C965BE">
      <w:pPr>
        <w:pStyle w:val="Kommentartext"/>
        <w:rPr>
          <w:color w:val="0B0000"/>
        </w:rPr>
      </w:pPr>
    </w:p>
    <w:p w14:paraId="544F48A9" w14:textId="77777777" w:rsidR="00C965BE" w:rsidRDefault="00C965BE" w:rsidP="00C965BE">
      <w:pPr>
        <w:pStyle w:val="Kommentartext"/>
        <w:rPr>
          <w:color w:val="0B0000"/>
        </w:rPr>
      </w:pPr>
    </w:p>
    <w:p w14:paraId="00A36C9E" w14:textId="77777777" w:rsidR="00C965BE" w:rsidRPr="00EC5302" w:rsidRDefault="00C965BE" w:rsidP="00C965BE">
      <w:pPr>
        <w:pStyle w:val="Kommentartext"/>
        <w:rPr>
          <w:color w:val="0B0000"/>
        </w:rPr>
      </w:pPr>
    </w:p>
  </w:comment>
  <w:comment w:id="59" w:author="Autor" w:initials="A">
    <w:p w14:paraId="188A881F" w14:textId="77777777" w:rsidR="00C965BE" w:rsidRDefault="00C965BE" w:rsidP="00C965BE">
      <w:pPr>
        <w:pStyle w:val="Kommentartext"/>
        <w:rPr>
          <w:b/>
          <w:color w:val="FF0000"/>
        </w:rPr>
      </w:pPr>
      <w:r>
        <w:rPr>
          <w:rStyle w:val="Kommentarzeichen"/>
        </w:rPr>
        <w:annotationRef/>
      </w:r>
    </w:p>
    <w:p w14:paraId="1594D2E0" w14:textId="77777777" w:rsidR="00C965BE" w:rsidRDefault="00C965BE" w:rsidP="00C965BE">
      <w:pPr>
        <w:pStyle w:val="Kommentartext"/>
        <w:rPr>
          <w:b/>
          <w:color w:val="FF0000"/>
        </w:rPr>
      </w:pPr>
      <w:r>
        <w:rPr>
          <w:b/>
          <w:color w:val="FF0000"/>
        </w:rPr>
        <w:t>UMSETZUNGSHINWEIS</w:t>
      </w:r>
    </w:p>
    <w:p w14:paraId="096A908A" w14:textId="77777777" w:rsidR="00C965BE" w:rsidRDefault="00C965BE" w:rsidP="00C965BE">
      <w:pPr>
        <w:pStyle w:val="Kommentartext"/>
        <w:rPr>
          <w:b/>
          <w:color w:val="0B0000"/>
        </w:rPr>
      </w:pPr>
    </w:p>
    <w:p w14:paraId="5837BFF5" w14:textId="77777777" w:rsidR="00C965BE" w:rsidRDefault="00C965BE" w:rsidP="00C965BE">
      <w:pPr>
        <w:pStyle w:val="Kommentartext"/>
        <w:rPr>
          <w:b/>
          <w:color w:val="0B0000"/>
        </w:rPr>
      </w:pPr>
      <w:r>
        <w:rPr>
          <w:b/>
          <w:color w:val="0B0000"/>
        </w:rPr>
        <w:t>OPS.1.2.5.M3 Absicherung der Kommunikationsverbindungen bei der Fernwartung</w:t>
      </w:r>
    </w:p>
    <w:p w14:paraId="6DCBF693" w14:textId="77777777" w:rsidR="00C965BE" w:rsidRDefault="00C965BE" w:rsidP="00C965BE">
      <w:pPr>
        <w:pStyle w:val="Kommentartext"/>
        <w:rPr>
          <w:b/>
          <w:color w:val="0B0000"/>
        </w:rPr>
      </w:pPr>
    </w:p>
    <w:p w14:paraId="44BF6262" w14:textId="77777777" w:rsidR="00C965BE" w:rsidRDefault="00C965BE" w:rsidP="00C965BE">
      <w:pPr>
        <w:pStyle w:val="Kommentartext"/>
        <w:rPr>
          <w:color w:val="0B0000"/>
        </w:rPr>
      </w:pPr>
      <w:r>
        <w:rPr>
          <w:color w:val="0B0000"/>
        </w:rPr>
        <w:t>Die Kommunikationsschnittstellen und möglichen Zugänge für einen Verbindungsaufbau von außen sind auf das notwendige Maß, entsprechend der verwendeten Betriebssysteme und weiteren damit in Verbindung stehenden Hardware- und Software-Komponenten, zu beschränken. Ebenso müssen alle Kommunikationsverbindungen nach vollzogenem Fernzugriff getrennt werden (Deaktivierung). Für eine Fernwartung müssen notwendige Ports ständig bereitgestellt werden. Zum Beispiel können die zur Verfügung stehenden Ports mit Hilfe eines Firewall-Portals und hinterlegten Firewall-Regel nach erfolgreicher Authentisierung eines berechtigten Administrators geöffnet werden.</w:t>
      </w:r>
    </w:p>
    <w:p w14:paraId="7D2E228A" w14:textId="77777777" w:rsidR="00C965BE" w:rsidRDefault="00C965BE" w:rsidP="00C965BE">
      <w:pPr>
        <w:pStyle w:val="Kommentartext"/>
        <w:rPr>
          <w:color w:val="0B0000"/>
        </w:rPr>
      </w:pPr>
    </w:p>
    <w:p w14:paraId="6DEFF946" w14:textId="77777777" w:rsidR="00C965BE" w:rsidRDefault="00C965BE" w:rsidP="00C965BE">
      <w:pPr>
        <w:pStyle w:val="Kommentartext"/>
        <w:rPr>
          <w:color w:val="0B0000"/>
        </w:rPr>
      </w:pPr>
      <w:r>
        <w:rPr>
          <w:color w:val="0B0000"/>
        </w:rPr>
        <w:t>Es müssen unter Berücksichtigung des Schutzbedarfes des jeweiligen IT-Systems, der Anwendung bzw. der damit verbundenen Netzseparierung sichere Authentisierungsmechanismen eingesetzt werden. Wird für die Kommunikation kein eigenständiges Administrationsnetz verwendet, sollte eine Alternative mit identischen Sicherheitsmerkmalen verwendet werden. Der erlaubte Personenkreis für einen Verbindungsaufbau sollte nach dem Minimalprinzip eingeschränkt werden.</w:t>
      </w:r>
    </w:p>
    <w:p w14:paraId="2A3AD70F" w14:textId="77777777" w:rsidR="00C965BE" w:rsidRDefault="00C965BE" w:rsidP="00C965BE">
      <w:pPr>
        <w:pStyle w:val="Kommentartext"/>
        <w:rPr>
          <w:color w:val="0B0000"/>
        </w:rPr>
      </w:pPr>
    </w:p>
    <w:p w14:paraId="2E593231" w14:textId="77777777" w:rsidR="00C965BE" w:rsidRDefault="00C965BE" w:rsidP="00C965BE">
      <w:pPr>
        <w:pStyle w:val="Kommentartext"/>
        <w:rPr>
          <w:color w:val="0B0000"/>
        </w:rPr>
      </w:pPr>
      <w:r>
        <w:rPr>
          <w:color w:val="0B0000"/>
        </w:rPr>
        <w:t>Wichtig ist, dass bei den Kommunikationsverbindungen und dem Verbindungsaufbau bei der Fernwartung folgende Punkte beachtet werden:</w:t>
      </w:r>
    </w:p>
    <w:p w14:paraId="2EE7502D" w14:textId="77777777" w:rsidR="00C965BE" w:rsidRDefault="00C965BE" w:rsidP="00C965BE">
      <w:pPr>
        <w:pStyle w:val="Kommentartext"/>
        <w:rPr>
          <w:color w:val="0B0000"/>
        </w:rPr>
      </w:pPr>
      <w:r>
        <w:rPr>
          <w:color w:val="0B0000"/>
        </w:rPr>
        <w:t>Sicherstellung der Vertraulichkeit der übertragenen Daten: Die Sicherstellung der Vertraulichkeit der übertragenden Daten muss durch eine ausreichende sichere Verschlüsselung erreicht werden.</w:t>
      </w:r>
    </w:p>
    <w:p w14:paraId="7AFBA809" w14:textId="77777777" w:rsidR="00C965BE" w:rsidRDefault="00C965BE" w:rsidP="00C965BE">
      <w:pPr>
        <w:pStyle w:val="Kommentartext"/>
        <w:rPr>
          <w:color w:val="0B0000"/>
        </w:rPr>
      </w:pPr>
      <w:r>
        <w:rPr>
          <w:color w:val="0B0000"/>
        </w:rPr>
        <w:t>Sicherstellung der Integrität der übertragenen Daten: Die eingesetzten Übertragungsprotokolle müssen eine zufällige Veränderung übertragener Daten erkennen und beheben.</w:t>
      </w:r>
    </w:p>
    <w:p w14:paraId="236A4B5F" w14:textId="77777777" w:rsidR="00C965BE" w:rsidRDefault="00C965BE" w:rsidP="00C965BE">
      <w:pPr>
        <w:pStyle w:val="Kommentartext"/>
        <w:rPr>
          <w:color w:val="0B0000"/>
        </w:rPr>
      </w:pPr>
      <w:r>
        <w:rPr>
          <w:color w:val="0B0000"/>
        </w:rPr>
        <w:t>Sicherstellung der Verfügbarkeit der Fernwartung: Falls zeitliche Verzögerungen bei der Fernwartung nur schwer zu tolerieren sind, sollten redundante Übertragungswege zur Verfügung gestellt werden.</w:t>
      </w:r>
    </w:p>
    <w:p w14:paraId="3FDA36C8" w14:textId="77777777" w:rsidR="00C965BE" w:rsidRDefault="00C965BE" w:rsidP="00C965BE">
      <w:pPr>
        <w:pStyle w:val="Kommentartext"/>
        <w:rPr>
          <w:color w:val="0B0000"/>
        </w:rPr>
      </w:pPr>
      <w:r>
        <w:rPr>
          <w:color w:val="0B0000"/>
        </w:rPr>
        <w:t>Sicherstellung der Nachvollziehbarkeit der Datenübertragung: Um eine Kommunikation nachvollziehbar zu machen, können Protokollierungsfunktionen eingesetzt werden, die nachträglich feststellen lassen, welche Daten wann und an wen übertragen wurden.</w:t>
      </w:r>
    </w:p>
    <w:p w14:paraId="31746422" w14:textId="77777777" w:rsidR="00C965BE" w:rsidRDefault="00C965BE" w:rsidP="00C965BE">
      <w:pPr>
        <w:pStyle w:val="Kommentartext"/>
        <w:rPr>
          <w:color w:val="0B0000"/>
        </w:rPr>
      </w:pPr>
      <w:r>
        <w:rPr>
          <w:color w:val="0B0000"/>
        </w:rPr>
        <w:t>Sicherstellung des Datenempfangs: Ist es für die Fernwartung von Bedeutung, ob Daten korrekt empfangen wurden, können Quittungsmechanismen eingesetzt werden, aus denen hervorgeht, ob der Empfänger die Daten korrekt empfangen hat.</w:t>
      </w:r>
    </w:p>
    <w:p w14:paraId="59323F25" w14:textId="77777777" w:rsidR="00C965BE" w:rsidRDefault="00C965BE" w:rsidP="00C965BE">
      <w:pPr>
        <w:pStyle w:val="Kommentartext"/>
        <w:rPr>
          <w:color w:val="0B0000"/>
        </w:rPr>
      </w:pPr>
    </w:p>
    <w:p w14:paraId="77AD63A0" w14:textId="77777777" w:rsidR="00C965BE" w:rsidRDefault="00C965BE" w:rsidP="00C965BE">
      <w:pPr>
        <w:pStyle w:val="Kommentartext"/>
        <w:rPr>
          <w:color w:val="0B0000"/>
        </w:rPr>
      </w:pPr>
    </w:p>
    <w:p w14:paraId="51D3F4A0" w14:textId="77777777" w:rsidR="00C965BE" w:rsidRPr="00EC5302" w:rsidRDefault="00C965BE" w:rsidP="00C965BE">
      <w:pPr>
        <w:pStyle w:val="Kommentartext"/>
        <w:rPr>
          <w:color w:val="0B0000"/>
        </w:rPr>
      </w:pPr>
    </w:p>
  </w:comment>
  <w:comment w:id="69" w:author="Autor" w:initials="A">
    <w:p w14:paraId="4B5C6F92" w14:textId="77777777" w:rsidR="00C965BE" w:rsidRDefault="00C965BE" w:rsidP="00C965BE">
      <w:pPr>
        <w:pStyle w:val="Kommentartext"/>
        <w:rPr>
          <w:b/>
          <w:color w:val="FF0000"/>
        </w:rPr>
      </w:pPr>
      <w:r>
        <w:rPr>
          <w:rStyle w:val="Kommentarzeichen"/>
        </w:rPr>
        <w:annotationRef/>
      </w:r>
    </w:p>
    <w:p w14:paraId="34311EE3" w14:textId="77777777" w:rsidR="00C965BE" w:rsidRDefault="00C965BE" w:rsidP="00C965BE">
      <w:pPr>
        <w:pStyle w:val="Kommentartext"/>
        <w:rPr>
          <w:b/>
          <w:color w:val="FF0000"/>
        </w:rPr>
      </w:pPr>
      <w:r>
        <w:rPr>
          <w:b/>
          <w:color w:val="FF0000"/>
        </w:rPr>
        <w:t>UMSETZUNGSHINWEIS</w:t>
      </w:r>
    </w:p>
    <w:p w14:paraId="5B7AC50D" w14:textId="77777777" w:rsidR="00C965BE" w:rsidRDefault="00C965BE" w:rsidP="00C965BE">
      <w:pPr>
        <w:pStyle w:val="Kommentartext"/>
        <w:rPr>
          <w:b/>
          <w:color w:val="0B0000"/>
        </w:rPr>
      </w:pPr>
    </w:p>
    <w:p w14:paraId="0FE674B8" w14:textId="77777777" w:rsidR="00C965BE" w:rsidRDefault="00C965BE" w:rsidP="00C965BE">
      <w:pPr>
        <w:pStyle w:val="Kommentartext"/>
        <w:rPr>
          <w:b/>
          <w:color w:val="0B0000"/>
        </w:rPr>
      </w:pPr>
      <w:r>
        <w:rPr>
          <w:b/>
          <w:color w:val="0B0000"/>
        </w:rPr>
        <w:t>OPS.1.2.5.M4 Regelungen zu Kommunikationsverbindungen</w:t>
      </w:r>
    </w:p>
    <w:p w14:paraId="17186707" w14:textId="77777777" w:rsidR="00C965BE" w:rsidRDefault="00C965BE" w:rsidP="00C965BE">
      <w:pPr>
        <w:pStyle w:val="Kommentartext"/>
        <w:rPr>
          <w:b/>
          <w:color w:val="0B0000"/>
        </w:rPr>
      </w:pPr>
    </w:p>
    <w:p w14:paraId="1E352327" w14:textId="77777777" w:rsidR="00C965BE" w:rsidRDefault="00C965BE" w:rsidP="00C965BE">
      <w:pPr>
        <w:pStyle w:val="Kommentartext"/>
        <w:rPr>
          <w:color w:val="0B0000"/>
        </w:rPr>
      </w:pPr>
      <w:r>
        <w:rPr>
          <w:color w:val="0B0000"/>
        </w:rPr>
        <w:t>Unter Beachtung des Bausteins NET.3.2 Firewall muss die Fernwartung in das Firewall-Regelwerk der Institution eingebunden werden. Hierbei muss darauf geachtet werden, dass bestehende Firewall-Infrastrukturen und deren Regelungen nicht umgangen werden.</w:t>
      </w:r>
    </w:p>
    <w:p w14:paraId="77925E10" w14:textId="77777777" w:rsidR="00C965BE" w:rsidRDefault="00C965BE" w:rsidP="00C965BE">
      <w:pPr>
        <w:pStyle w:val="Kommentartext"/>
        <w:rPr>
          <w:color w:val="0B0000"/>
        </w:rPr>
      </w:pPr>
    </w:p>
    <w:p w14:paraId="452F9648" w14:textId="77777777" w:rsidR="00C965BE" w:rsidRDefault="00C965BE" w:rsidP="00C965BE">
      <w:pPr>
        <w:pStyle w:val="Kommentartext"/>
        <w:rPr>
          <w:color w:val="0B0000"/>
        </w:rPr>
      </w:pPr>
      <w:r>
        <w:rPr>
          <w:color w:val="0B0000"/>
        </w:rPr>
        <w:t>Entsprechend dem Minimalprinzip (Whitelist-Strategie) sollten die für die Fernwartung benötigten Protokolle ergänzt werden.</w:t>
      </w:r>
    </w:p>
    <w:p w14:paraId="4DA51568" w14:textId="77777777" w:rsidR="00C965BE" w:rsidRDefault="00C965BE" w:rsidP="00C965BE">
      <w:pPr>
        <w:pStyle w:val="Kommentartext"/>
        <w:rPr>
          <w:color w:val="0B0000"/>
        </w:rPr>
      </w:pPr>
    </w:p>
    <w:p w14:paraId="51331B09" w14:textId="77777777" w:rsidR="00C965BE" w:rsidRDefault="00C965BE" w:rsidP="00C965BE">
      <w:pPr>
        <w:pStyle w:val="Kommentartext"/>
        <w:rPr>
          <w:color w:val="0B0000"/>
        </w:rPr>
      </w:pPr>
      <w:r>
        <w:rPr>
          <w:color w:val="0B0000"/>
        </w:rPr>
        <w:t xml:space="preserve">Bei der Überprüfung der Netz-Konnektivität mittels ICMP müssen die Regelungen für die lokalen und entfernten Prüfungen beachtet werden. Lokal empfiehlt es sich, einen Ping </w:t>
      </w:r>
      <w:proofErr w:type="spellStart"/>
      <w:r>
        <w:rPr>
          <w:color w:val="0B0000"/>
        </w:rPr>
        <w:t>of</w:t>
      </w:r>
      <w:proofErr w:type="spellEnd"/>
      <w:r>
        <w:rPr>
          <w:color w:val="0B0000"/>
        </w:rPr>
        <w:t xml:space="preserve"> </w:t>
      </w:r>
      <w:proofErr w:type="spellStart"/>
      <w:r>
        <w:rPr>
          <w:color w:val="0B0000"/>
        </w:rPr>
        <w:t>localhost</w:t>
      </w:r>
      <w:proofErr w:type="spellEnd"/>
      <w:r>
        <w:rPr>
          <w:color w:val="0B0000"/>
        </w:rPr>
        <w:t xml:space="preserve"> in der lokalen Firewall zur Überprüfung der korrekten Funktionstüchtigkeit der Netzwerkkarte zu erlauben. Zur Überprüfung der grundsätzlichen Netzkonnektivität sollte eine entfernte Prüfung mittels Ping auf die benötigte Gegenstelle erlaubt sein.</w:t>
      </w:r>
    </w:p>
    <w:p w14:paraId="30A10375" w14:textId="77777777" w:rsidR="00C965BE" w:rsidRDefault="00C965BE" w:rsidP="00C965BE">
      <w:pPr>
        <w:pStyle w:val="Kommentartext"/>
        <w:rPr>
          <w:color w:val="0B0000"/>
        </w:rPr>
      </w:pPr>
    </w:p>
    <w:p w14:paraId="2C0E7B84" w14:textId="77777777" w:rsidR="00C965BE" w:rsidRDefault="00C965BE" w:rsidP="00C965BE">
      <w:pPr>
        <w:pStyle w:val="Kommentartext"/>
        <w:rPr>
          <w:color w:val="0B0000"/>
        </w:rPr>
      </w:pPr>
      <w:r>
        <w:rPr>
          <w:color w:val="0B0000"/>
        </w:rPr>
        <w:t xml:space="preserve">Im Sinne der Firewall-Sicherheit muss überprüft werden, ob Remote </w:t>
      </w:r>
      <w:proofErr w:type="spellStart"/>
      <w:r>
        <w:rPr>
          <w:color w:val="0B0000"/>
        </w:rPr>
        <w:t>Procedure</w:t>
      </w:r>
      <w:proofErr w:type="spellEnd"/>
      <w:r>
        <w:rPr>
          <w:color w:val="0B0000"/>
        </w:rPr>
        <w:t xml:space="preserve"> Calls (RPCs) durch die etablierte Sicherheitsarchitektur analysiert und gefiltert werden können. Sollte eine Filterung nicht möglich sein, müssen entsprechende Schutzmaßnahmen gegen missbräuchliche RPC-Aufrufe getroffen werden.</w:t>
      </w:r>
    </w:p>
    <w:p w14:paraId="42A552E4" w14:textId="77777777" w:rsidR="00C965BE" w:rsidRDefault="00C965BE" w:rsidP="00C965BE">
      <w:pPr>
        <w:pStyle w:val="Kommentartext"/>
        <w:rPr>
          <w:color w:val="0B0000"/>
        </w:rPr>
      </w:pPr>
    </w:p>
    <w:p w14:paraId="5B69C9CC" w14:textId="77777777" w:rsidR="00C965BE" w:rsidRDefault="00C965BE" w:rsidP="00C965BE">
      <w:pPr>
        <w:pStyle w:val="Kommentartext"/>
        <w:rPr>
          <w:color w:val="0B0000"/>
        </w:rPr>
      </w:pPr>
      <w:r>
        <w:rPr>
          <w:color w:val="0B0000"/>
        </w:rPr>
        <w:t>Gemeinsam mit den Basismaßnahmen entsprechen die folgenden Maßnahmen dem Stand der Technik im Bereich Fernwartung.</w:t>
      </w:r>
    </w:p>
    <w:p w14:paraId="046F7034" w14:textId="77777777" w:rsidR="00C965BE" w:rsidRDefault="00C965BE" w:rsidP="00C965BE">
      <w:pPr>
        <w:pStyle w:val="Kommentartext"/>
        <w:rPr>
          <w:color w:val="0B0000"/>
        </w:rPr>
      </w:pPr>
    </w:p>
    <w:p w14:paraId="42302D3E" w14:textId="77777777" w:rsidR="00C965BE" w:rsidRDefault="00C965BE" w:rsidP="00C965BE">
      <w:pPr>
        <w:pStyle w:val="Kommentartext"/>
        <w:rPr>
          <w:color w:val="0B0000"/>
        </w:rPr>
      </w:pPr>
    </w:p>
    <w:p w14:paraId="4D447FC2" w14:textId="77777777" w:rsidR="00C965BE" w:rsidRPr="00EC5302" w:rsidRDefault="00C965BE" w:rsidP="00C965BE">
      <w:pPr>
        <w:pStyle w:val="Kommentartext"/>
        <w:rPr>
          <w:color w:val="0B0000"/>
        </w:rPr>
      </w:pPr>
    </w:p>
  </w:comment>
  <w:comment w:id="73" w:author="Autor" w:initials="A">
    <w:p w14:paraId="57E62651" w14:textId="77777777" w:rsidR="00C965BE" w:rsidRDefault="00C965BE" w:rsidP="00C965BE">
      <w:pPr>
        <w:pStyle w:val="Kommentartext"/>
        <w:rPr>
          <w:b/>
          <w:color w:val="FF0000"/>
        </w:rPr>
      </w:pPr>
      <w:r>
        <w:rPr>
          <w:rStyle w:val="Kommentarzeichen"/>
        </w:rPr>
        <w:annotationRef/>
      </w:r>
    </w:p>
    <w:p w14:paraId="3358E065" w14:textId="77777777" w:rsidR="00C965BE" w:rsidRDefault="00C965BE" w:rsidP="00C965BE">
      <w:pPr>
        <w:pStyle w:val="Kommentartext"/>
        <w:rPr>
          <w:b/>
          <w:color w:val="FF0000"/>
        </w:rPr>
      </w:pPr>
      <w:r>
        <w:rPr>
          <w:b/>
          <w:color w:val="FF0000"/>
        </w:rPr>
        <w:t>UMSETZUNGSHINWEIS</w:t>
      </w:r>
    </w:p>
    <w:p w14:paraId="73A55CE7" w14:textId="77777777" w:rsidR="00C965BE" w:rsidRDefault="00C965BE" w:rsidP="00C965BE">
      <w:pPr>
        <w:pStyle w:val="Kommentartext"/>
        <w:rPr>
          <w:b/>
          <w:color w:val="0B0000"/>
        </w:rPr>
      </w:pPr>
    </w:p>
    <w:p w14:paraId="29E9FE6F" w14:textId="77777777" w:rsidR="00C965BE" w:rsidRDefault="00C965BE" w:rsidP="00C965BE">
      <w:pPr>
        <w:pStyle w:val="Kommentartext"/>
        <w:rPr>
          <w:b/>
          <w:color w:val="0B0000"/>
        </w:rPr>
      </w:pPr>
      <w:r>
        <w:rPr>
          <w:b/>
          <w:color w:val="0B0000"/>
        </w:rPr>
        <w:t>OPS.1.2.5.M5 Einsatz von Online-Diensten</w:t>
      </w:r>
    </w:p>
    <w:p w14:paraId="10D2AD30" w14:textId="77777777" w:rsidR="00C965BE" w:rsidRDefault="00C965BE" w:rsidP="00C965BE">
      <w:pPr>
        <w:pStyle w:val="Kommentartext"/>
        <w:rPr>
          <w:b/>
          <w:color w:val="0B0000"/>
        </w:rPr>
      </w:pPr>
    </w:p>
    <w:p w14:paraId="7D4ABB23" w14:textId="77777777" w:rsidR="00C965BE" w:rsidRDefault="00C965BE" w:rsidP="00C965BE">
      <w:pPr>
        <w:pStyle w:val="Kommentartext"/>
        <w:rPr>
          <w:color w:val="0B0000"/>
        </w:rPr>
      </w:pPr>
      <w:r>
        <w:rPr>
          <w:color w:val="0B0000"/>
        </w:rPr>
        <w:t>Oftmals ist eine etablierte Software für die Fernwartung kostenpflichtig und muss auf jedem Client installiert werden. In Ausnahmesituationen kann es jedoch hilfreich sein, kurzfristig IT-Systeme über eine Fernwartung zu administrieren. Pragmatisch erscheint die Lösung, dass die Clients eine Verbindung zu einem Online-Dienst aufbauen und der Administrator über einen Webserver über den Online-Dienst auf die Clients zugreift.</w:t>
      </w:r>
    </w:p>
    <w:p w14:paraId="36FA3077" w14:textId="77777777" w:rsidR="00C965BE" w:rsidRDefault="00C965BE" w:rsidP="00C965BE">
      <w:pPr>
        <w:pStyle w:val="Kommentartext"/>
        <w:rPr>
          <w:color w:val="0B0000"/>
        </w:rPr>
      </w:pPr>
    </w:p>
    <w:p w14:paraId="37221DB9" w14:textId="77777777" w:rsidR="00C965BE" w:rsidRDefault="00C965BE" w:rsidP="00C965BE">
      <w:pPr>
        <w:pStyle w:val="Kommentartext"/>
        <w:rPr>
          <w:color w:val="0B0000"/>
        </w:rPr>
      </w:pPr>
      <w:r>
        <w:rPr>
          <w:color w:val="0B0000"/>
        </w:rPr>
        <w:t>Werden Online-Dienste genutzt, entstehen aber sicherheitstechnische Risiken. Dies sollte daher grundsätzlich verboten sein. Die Fernwartung über Online-Dienste sollte durch technische Maßnahmen verhindert werden. Wenn ein grundsätzliches Verbot im Einzelfall nicht möglich ist, sollte der Einsatz auf ein Minimum und nur für klar definierte Einsatzgebiete mit strikten Regelungen beschränkt werden.</w:t>
      </w:r>
    </w:p>
    <w:p w14:paraId="32DB098A" w14:textId="77777777" w:rsidR="00C965BE" w:rsidRDefault="00C965BE" w:rsidP="00C965BE">
      <w:pPr>
        <w:pStyle w:val="Kommentartext"/>
        <w:rPr>
          <w:color w:val="0B0000"/>
        </w:rPr>
      </w:pPr>
    </w:p>
    <w:p w14:paraId="1809C9FA" w14:textId="77777777" w:rsidR="00C965BE" w:rsidRDefault="00C965BE" w:rsidP="00C965BE">
      <w:pPr>
        <w:pStyle w:val="Kommentartext"/>
        <w:rPr>
          <w:color w:val="0B0000"/>
        </w:rPr>
      </w:pPr>
      <w:r>
        <w:rPr>
          <w:color w:val="0B0000"/>
        </w:rPr>
        <w:t>Bei Online-Diensten zur Fernwartung verbindet sich die IT-Systeme des Fernwartenden und des Administrators jeweils mit einem Dienstanbieter im Internet. Dabei ist vom Fernwartenden nicht erkennbar, was mit diesen Informationen beim Diensteanbieter passiert bzw. welche Eingriffsmöglichkeiten dort bestehen. Es könnten Inhalte mitgeschnitten oder auch manipuliert werden. Dies gilt z. B. auch für Tastatureingaben (z. B. Passwörter).</w:t>
      </w:r>
    </w:p>
    <w:p w14:paraId="4A96434D" w14:textId="77777777" w:rsidR="00C965BE" w:rsidRDefault="00C965BE" w:rsidP="00C965BE">
      <w:pPr>
        <w:pStyle w:val="Kommentartext"/>
        <w:rPr>
          <w:color w:val="0B0000"/>
        </w:rPr>
      </w:pPr>
    </w:p>
    <w:p w14:paraId="01A0C5C1" w14:textId="77777777" w:rsidR="00C965BE" w:rsidRDefault="00C965BE" w:rsidP="00C965BE">
      <w:pPr>
        <w:pStyle w:val="Kommentartext"/>
        <w:rPr>
          <w:color w:val="0B0000"/>
        </w:rPr>
      </w:pPr>
      <w:r>
        <w:rPr>
          <w:color w:val="0B0000"/>
        </w:rPr>
        <w:t xml:space="preserve">Oft starten die Clients der Fernwartenden den Dienst automatisch und verbinden sich mit dem Online-Dienst. Ist dies der Fall, kann jeder, der die Zugangsdaten kennt (oft nur eine ID und PIN) unbeobachtet und unbemerkt auf die Clients </w:t>
      </w:r>
      <w:proofErr w:type="spellStart"/>
      <w:proofErr w:type="gramStart"/>
      <w:r>
        <w:rPr>
          <w:color w:val="0B0000"/>
        </w:rPr>
        <w:t>zugreifen.Es</w:t>
      </w:r>
      <w:proofErr w:type="spellEnd"/>
      <w:proofErr w:type="gramEnd"/>
      <w:r>
        <w:rPr>
          <w:color w:val="0B0000"/>
        </w:rPr>
        <w:t xml:space="preserve"> sollte verboten werden, dass Clients automatisch eine Verbindung zu Online-Diensten aufbauen können, dies sollte auch technisch verhindert werden.</w:t>
      </w:r>
    </w:p>
    <w:p w14:paraId="0FCF3C5B" w14:textId="77777777" w:rsidR="00C965BE" w:rsidRDefault="00C965BE" w:rsidP="00C965BE">
      <w:pPr>
        <w:pStyle w:val="Kommentartext"/>
        <w:rPr>
          <w:color w:val="0B0000"/>
        </w:rPr>
      </w:pPr>
    </w:p>
    <w:p w14:paraId="1C4B2E3A" w14:textId="77777777" w:rsidR="00C965BE" w:rsidRDefault="00C965BE" w:rsidP="00C965BE">
      <w:pPr>
        <w:pStyle w:val="Kommentartext"/>
        <w:rPr>
          <w:color w:val="0B0000"/>
        </w:rPr>
      </w:pPr>
      <w:r>
        <w:rPr>
          <w:color w:val="0B0000"/>
        </w:rPr>
        <w:t>Der Vorteil von Online-Diensten besteht darin, dass z. B. in einem Notfall eine Fernwartung schnell initiiert werden kann, weil bei den Beteiligten keine besondere Infrastruktur notwendig ist. In diesem Fall müssen allerdings vorab genau geregelt werden, in welchen Fällen und unter welchen Bedingungen Online-Dienste zum Fernzugriff erlaubt sind. Diese sind zu dokumentieren und mit dem ISB und dem Datenschutzbeauftragten der Institution vorab abzustimmen.</w:t>
      </w:r>
    </w:p>
    <w:p w14:paraId="0B392AC6" w14:textId="77777777" w:rsidR="00C965BE" w:rsidRDefault="00C965BE" w:rsidP="00C965BE">
      <w:pPr>
        <w:pStyle w:val="Kommentartext"/>
        <w:rPr>
          <w:color w:val="0B0000"/>
        </w:rPr>
      </w:pPr>
    </w:p>
    <w:p w14:paraId="2B2A9289" w14:textId="77777777" w:rsidR="00C965BE" w:rsidRDefault="00C965BE" w:rsidP="00C965BE">
      <w:pPr>
        <w:pStyle w:val="Kommentartext"/>
        <w:rPr>
          <w:color w:val="0B0000"/>
        </w:rPr>
      </w:pPr>
      <w:r>
        <w:rPr>
          <w:color w:val="0B0000"/>
        </w:rPr>
        <w:t>Die Regelungen sollten z. B. folgende Punkte umfassen:</w:t>
      </w:r>
    </w:p>
    <w:p w14:paraId="1B444E20" w14:textId="77777777" w:rsidR="00C965BE" w:rsidRDefault="00C965BE" w:rsidP="00C965BE">
      <w:pPr>
        <w:pStyle w:val="Kommentartext"/>
        <w:rPr>
          <w:color w:val="0B0000"/>
        </w:rPr>
      </w:pPr>
      <w:r>
        <w:rPr>
          <w:color w:val="0B0000"/>
        </w:rPr>
        <w:t>Es sollte festgelegt werden, in welchen Fällen eine Fernwartung über Online-Dienste erlaubt ist. Beispielsweise kann es notwendig sein, bei definierten Notfällen oder um unmittelbare Gefahr für den Dienstbetrieb abzuwenden, auf die Fernwartung über Online-Dienste zurückzugreifen.</w:t>
      </w:r>
    </w:p>
    <w:p w14:paraId="2675F43C" w14:textId="77777777" w:rsidR="00C965BE" w:rsidRDefault="00C965BE" w:rsidP="00C965BE">
      <w:pPr>
        <w:pStyle w:val="Kommentartext"/>
        <w:rPr>
          <w:color w:val="0B0000"/>
        </w:rPr>
      </w:pPr>
      <w:r>
        <w:rPr>
          <w:color w:val="0B0000"/>
        </w:rPr>
        <w:t>Es muss geregelt werden, wie und von wem die Nutzung von Online-Diensten autorisiert wird. Dabei sollten für den Einzelfall die existierenden Meldewege eingehalten werden.</w:t>
      </w:r>
    </w:p>
    <w:p w14:paraId="16277263" w14:textId="77777777" w:rsidR="00C965BE" w:rsidRDefault="00C965BE" w:rsidP="00C965BE">
      <w:pPr>
        <w:pStyle w:val="Kommentartext"/>
        <w:rPr>
          <w:color w:val="0B0000"/>
        </w:rPr>
      </w:pPr>
      <w:r>
        <w:rPr>
          <w:color w:val="0B0000"/>
        </w:rPr>
        <w:t>Ein automatischer Verbindungsaufbau sollte untersagt werden. Die Verbindung muss im Einzelfall vom fernzuwartenden IT-System freigegeben werden.</w:t>
      </w:r>
    </w:p>
    <w:p w14:paraId="025BEDDD" w14:textId="77777777" w:rsidR="00C965BE" w:rsidRDefault="00C965BE" w:rsidP="00C965BE">
      <w:pPr>
        <w:pStyle w:val="Kommentartext"/>
        <w:rPr>
          <w:color w:val="0B0000"/>
        </w:rPr>
      </w:pPr>
      <w:r>
        <w:rPr>
          <w:color w:val="0B0000"/>
        </w:rPr>
        <w:t>Für jede Verbindung sind neue Zugangsdaten zu generieren (z. B. neue PIN).</w:t>
      </w:r>
    </w:p>
    <w:p w14:paraId="1BC0E15C" w14:textId="77777777" w:rsidR="00C965BE" w:rsidRDefault="00C965BE" w:rsidP="00C965BE">
      <w:pPr>
        <w:pStyle w:val="Kommentartext"/>
        <w:rPr>
          <w:color w:val="0B0000"/>
        </w:rPr>
      </w:pPr>
      <w:r>
        <w:rPr>
          <w:color w:val="0B0000"/>
        </w:rPr>
        <w:t>Die Zugangsdaten dürfen nicht in Klartext übermittelt werden (z. B. nur mündlich, verschlüsselt).</w:t>
      </w:r>
    </w:p>
    <w:p w14:paraId="51924CBE" w14:textId="77777777" w:rsidR="00C965BE" w:rsidRDefault="00C965BE" w:rsidP="00C965BE">
      <w:pPr>
        <w:pStyle w:val="Kommentartext"/>
        <w:rPr>
          <w:color w:val="0B0000"/>
        </w:rPr>
      </w:pPr>
      <w:r>
        <w:rPr>
          <w:color w:val="0B0000"/>
        </w:rPr>
        <w:t>In einer Verbindung über einen Online-Dienst dürfen keine Passwörter oder andere vertrauliche Informationen dargestellt oder lokal eingegeben werden. Mit einer "Whitelist" kann beschrieben werden, welche Informationen übertragen werden dürfen.</w:t>
      </w:r>
    </w:p>
    <w:p w14:paraId="749704B4" w14:textId="77777777" w:rsidR="00C965BE" w:rsidRDefault="00C965BE" w:rsidP="00C965BE">
      <w:pPr>
        <w:pStyle w:val="Kommentartext"/>
        <w:rPr>
          <w:color w:val="0B0000"/>
        </w:rPr>
      </w:pPr>
    </w:p>
    <w:p w14:paraId="609C504B" w14:textId="77777777" w:rsidR="00C965BE" w:rsidRDefault="00C965BE" w:rsidP="00C965BE">
      <w:pPr>
        <w:pStyle w:val="Kommentartext"/>
        <w:rPr>
          <w:color w:val="0B0000"/>
        </w:rPr>
      </w:pPr>
    </w:p>
    <w:p w14:paraId="67C14474" w14:textId="77777777" w:rsidR="00C965BE" w:rsidRDefault="00C965BE" w:rsidP="00C965BE">
      <w:pPr>
        <w:pStyle w:val="Kommentartext"/>
        <w:rPr>
          <w:color w:val="0B0000"/>
        </w:rPr>
      </w:pPr>
      <w:r>
        <w:rPr>
          <w:color w:val="0B0000"/>
        </w:rPr>
        <w:t>2.2 Standard-Maßnahmen</w:t>
      </w:r>
    </w:p>
    <w:p w14:paraId="7C6C15F7" w14:textId="77777777" w:rsidR="00C965BE" w:rsidRDefault="00C965BE" w:rsidP="00C965BE">
      <w:pPr>
        <w:pStyle w:val="Kommentartext"/>
        <w:rPr>
          <w:color w:val="0B0000"/>
        </w:rPr>
      </w:pPr>
    </w:p>
    <w:p w14:paraId="5993A049" w14:textId="77777777" w:rsidR="00C965BE" w:rsidRDefault="00C965BE" w:rsidP="00C965BE">
      <w:pPr>
        <w:pStyle w:val="Kommentartext"/>
        <w:rPr>
          <w:color w:val="0B0000"/>
        </w:rPr>
      </w:pPr>
      <w:r>
        <w:rPr>
          <w:color w:val="0B0000"/>
        </w:rPr>
        <w:t>Gemeinsam mit den Basis-Maßnahmen entsprechen die folgenden Maßnahmen dem Stand der Technik im Bereich "Fernwartung".</w:t>
      </w:r>
    </w:p>
    <w:p w14:paraId="0F78FE98" w14:textId="77777777" w:rsidR="00C965BE" w:rsidRDefault="00C965BE" w:rsidP="00C965BE">
      <w:pPr>
        <w:pStyle w:val="Kommentartext"/>
        <w:rPr>
          <w:color w:val="0B0000"/>
        </w:rPr>
      </w:pPr>
    </w:p>
    <w:p w14:paraId="2FCBBA2D" w14:textId="77777777" w:rsidR="00C965BE" w:rsidRPr="00EC5302" w:rsidRDefault="00C965BE" w:rsidP="00C965BE">
      <w:pPr>
        <w:pStyle w:val="Kommentartext"/>
        <w:rPr>
          <w:color w:val="0B0000"/>
        </w:rPr>
      </w:pPr>
    </w:p>
  </w:comment>
  <w:comment w:id="87" w:author="Autor" w:initials="A">
    <w:p w14:paraId="35B22997" w14:textId="77777777" w:rsidR="00C965BE" w:rsidRDefault="00C965BE" w:rsidP="00C965BE">
      <w:pPr>
        <w:pStyle w:val="Kommentartext"/>
        <w:rPr>
          <w:b/>
          <w:color w:val="FF0000"/>
        </w:rPr>
      </w:pPr>
      <w:r>
        <w:rPr>
          <w:rStyle w:val="Kommentarzeichen"/>
        </w:rPr>
        <w:annotationRef/>
      </w:r>
    </w:p>
    <w:p w14:paraId="0EF24626" w14:textId="77777777" w:rsidR="00C965BE" w:rsidRDefault="00C965BE" w:rsidP="00C965BE">
      <w:pPr>
        <w:pStyle w:val="Kommentartext"/>
        <w:rPr>
          <w:b/>
          <w:color w:val="FF0000"/>
        </w:rPr>
      </w:pPr>
      <w:r>
        <w:rPr>
          <w:b/>
          <w:color w:val="FF0000"/>
        </w:rPr>
        <w:t>UMSETZUNGSHINWEIS</w:t>
      </w:r>
    </w:p>
    <w:p w14:paraId="7F79CD6F" w14:textId="77777777" w:rsidR="00C965BE" w:rsidRDefault="00C965BE" w:rsidP="00C965BE">
      <w:pPr>
        <w:pStyle w:val="Kommentartext"/>
        <w:rPr>
          <w:b/>
          <w:color w:val="0B0000"/>
        </w:rPr>
      </w:pPr>
    </w:p>
    <w:p w14:paraId="7ECB0CE9" w14:textId="77777777" w:rsidR="00C965BE" w:rsidRDefault="00C965BE" w:rsidP="00C965BE">
      <w:pPr>
        <w:pStyle w:val="Kommentartext"/>
        <w:rPr>
          <w:b/>
          <w:color w:val="0B0000"/>
        </w:rPr>
      </w:pPr>
      <w:r>
        <w:rPr>
          <w:b/>
          <w:color w:val="0B0000"/>
        </w:rPr>
        <w:t>OPS.1.2.5.M6 Erstellung einer Richtlinie für die Fernwartung</w:t>
      </w:r>
    </w:p>
    <w:p w14:paraId="4EBB54EF" w14:textId="77777777" w:rsidR="00C965BE" w:rsidRDefault="00C965BE" w:rsidP="00C965BE">
      <w:pPr>
        <w:pStyle w:val="Kommentartext"/>
        <w:rPr>
          <w:b/>
          <w:color w:val="0B0000"/>
        </w:rPr>
      </w:pPr>
    </w:p>
    <w:p w14:paraId="03B62C45" w14:textId="77777777" w:rsidR="00C965BE" w:rsidRDefault="00C965BE" w:rsidP="00C965BE">
      <w:pPr>
        <w:pStyle w:val="Kommentartext"/>
        <w:rPr>
          <w:color w:val="0B0000"/>
        </w:rPr>
      </w:pPr>
      <w:r>
        <w:rPr>
          <w:color w:val="0B0000"/>
        </w:rPr>
        <w:t xml:space="preserve">Es ist zu entscheiden, ob die Aspekte der Fernwartung in bestehenden Richtlinien ergänzt werden oder eine eigenständige Richtlinie zu erstellen ist. Sollte eine eigenständige Richtlinie erstellt werden, so ist in den bestehenden Richtlinien der Institution auf die Richtlinie für Fernwartung zu referenzieren. Ausgehend von der allgemeinen Sicherheitsrichtlinie der Institution sollten die wesentlichen Kernaspekte für die Fernwartung konkretisiert werden. Die Richtlinie muss allen Verantwortlichen, die an der Konzeption, dem Aufbau und dem Betrieb sowie der Aussonderung beteiligt sind, bekannt sein und die Grundlage für deren Arbeit bilden können. Die Umsetzung der in der Richtlinie geforderten Inhalte sollte regelmäßig überprüft werden und die Ergebnisse sind anschließend sinnvoll zu dokumentieren. Die Vorgaben innerhalb der Richtlinie sollten stringent sein, um spätere Risikoeinschätzungen oder Risikoübernahmen durchführen zu können. Wird kryptographische Kommunikation für die Fernwartung benötigt, müssen die Anforderungen des Bausteins CON.1 </w:t>
      </w:r>
      <w:proofErr w:type="spellStart"/>
      <w:r>
        <w:rPr>
          <w:color w:val="0B0000"/>
        </w:rPr>
        <w:t>Kryptokonzept</w:t>
      </w:r>
      <w:proofErr w:type="spellEnd"/>
      <w:r>
        <w:rPr>
          <w:color w:val="0B0000"/>
        </w:rPr>
        <w:t xml:space="preserve"> berücksichtigt werden. </w:t>
      </w:r>
    </w:p>
    <w:p w14:paraId="7ECD0591" w14:textId="77777777" w:rsidR="00C965BE" w:rsidRDefault="00C965BE" w:rsidP="00C965BE">
      <w:pPr>
        <w:pStyle w:val="Kommentartext"/>
        <w:rPr>
          <w:color w:val="0B0000"/>
        </w:rPr>
      </w:pPr>
    </w:p>
    <w:p w14:paraId="1A5B75DA" w14:textId="77777777" w:rsidR="00C965BE" w:rsidRDefault="00C965BE" w:rsidP="00C965BE">
      <w:pPr>
        <w:pStyle w:val="Kommentartext"/>
        <w:rPr>
          <w:color w:val="0B0000"/>
        </w:rPr>
      </w:pPr>
    </w:p>
    <w:p w14:paraId="41C4EE82" w14:textId="77777777" w:rsidR="00C965BE" w:rsidRPr="00EC5302" w:rsidRDefault="00C965BE" w:rsidP="00C965BE">
      <w:pPr>
        <w:pStyle w:val="Kommentartext"/>
        <w:rPr>
          <w:color w:val="0B0000"/>
        </w:rPr>
      </w:pPr>
    </w:p>
  </w:comment>
  <w:comment w:id="95" w:author="Autor" w:initials="A">
    <w:p w14:paraId="3AFEC18D" w14:textId="77777777" w:rsidR="00C965BE" w:rsidRDefault="00C965BE" w:rsidP="00C965BE">
      <w:pPr>
        <w:pStyle w:val="Kommentartext"/>
        <w:rPr>
          <w:b/>
          <w:color w:val="FF0000"/>
        </w:rPr>
      </w:pPr>
      <w:r>
        <w:rPr>
          <w:rStyle w:val="Kommentarzeichen"/>
        </w:rPr>
        <w:annotationRef/>
      </w:r>
    </w:p>
    <w:p w14:paraId="5A540D45" w14:textId="77777777" w:rsidR="00C965BE" w:rsidRDefault="00C965BE" w:rsidP="00C965BE">
      <w:pPr>
        <w:pStyle w:val="Kommentartext"/>
        <w:rPr>
          <w:b/>
          <w:color w:val="FF0000"/>
        </w:rPr>
      </w:pPr>
      <w:r>
        <w:rPr>
          <w:b/>
          <w:color w:val="FF0000"/>
        </w:rPr>
        <w:t>UMSETZUNGSHINWEIS</w:t>
      </w:r>
    </w:p>
    <w:p w14:paraId="658E021B" w14:textId="77777777" w:rsidR="00C965BE" w:rsidRDefault="00C965BE" w:rsidP="00C965BE">
      <w:pPr>
        <w:pStyle w:val="Kommentartext"/>
        <w:rPr>
          <w:b/>
          <w:color w:val="0B0000"/>
        </w:rPr>
      </w:pPr>
    </w:p>
    <w:p w14:paraId="13F3B12F" w14:textId="77777777" w:rsidR="00C965BE" w:rsidRDefault="00C965BE" w:rsidP="00C965BE">
      <w:pPr>
        <w:pStyle w:val="Kommentartext"/>
        <w:rPr>
          <w:b/>
          <w:color w:val="0B0000"/>
        </w:rPr>
      </w:pPr>
      <w:r>
        <w:rPr>
          <w:b/>
          <w:color w:val="0B0000"/>
        </w:rPr>
        <w:t>OPS.1.2.5.M7 Dokumentation bei der Fernwartung</w:t>
      </w:r>
    </w:p>
    <w:p w14:paraId="06E116B8" w14:textId="77777777" w:rsidR="00C965BE" w:rsidRDefault="00C965BE" w:rsidP="00C965BE">
      <w:pPr>
        <w:pStyle w:val="Kommentartext"/>
        <w:rPr>
          <w:b/>
          <w:color w:val="0B0000"/>
        </w:rPr>
      </w:pPr>
    </w:p>
    <w:p w14:paraId="04313EA1" w14:textId="77777777" w:rsidR="00C965BE" w:rsidRDefault="00C965BE" w:rsidP="00C965BE">
      <w:pPr>
        <w:pStyle w:val="Kommentartext"/>
        <w:rPr>
          <w:color w:val="0B0000"/>
        </w:rPr>
      </w:pPr>
      <w:r>
        <w:rPr>
          <w:color w:val="0B0000"/>
        </w:rPr>
        <w:t>Es muss eine aktuelle Dokumentation der Fernwartung vorliegen. Vorhandene Stellvertreter müssen, mit Hilfe der Fernwartungsdokumentation, zu jeder Zeit die Aufgaben und Prozesse, übernehmen können. Aus diesem Grund empfiehlt es sich, bei größeren Infrastrukturen ein einheitliches Namenskonzept für die IT-Systeme der Institution zu verwenden, um die Transparenz zu erhöhen und Arbeitsprozesse durch gezielte Zugriffe zu optimieren.</w:t>
      </w:r>
    </w:p>
    <w:p w14:paraId="703C5949" w14:textId="77777777" w:rsidR="00C965BE" w:rsidRDefault="00C965BE" w:rsidP="00C965BE">
      <w:pPr>
        <w:pStyle w:val="Kommentartext"/>
        <w:rPr>
          <w:color w:val="0B0000"/>
        </w:rPr>
      </w:pPr>
    </w:p>
    <w:p w14:paraId="563A4B91" w14:textId="77777777" w:rsidR="00C965BE" w:rsidRDefault="00C965BE" w:rsidP="00C965BE">
      <w:pPr>
        <w:pStyle w:val="Kommentartext"/>
        <w:rPr>
          <w:color w:val="0B0000"/>
        </w:rPr>
      </w:pPr>
      <w:r>
        <w:rPr>
          <w:color w:val="0B0000"/>
        </w:rPr>
        <w:t>Da die Dokumente, z. B. Arbeitsanweisungen für die Initiierung eines Fernzugriffs, meist vertrauliche Informationen und Daten beinhalten, müssen sie an geeigneten Orten gesichert abgelegt werden und auch im Rahmen des Notfallmanagements zur Verfügung stehen. Ebenso müssen sie vor unbefugtem Zugriff geschützt sein. Sämtliche Fernzugriffsmöglichkeiten müssen erfasst und dokumentiert sein, sofern es sich nicht um übliche Vorgehensweisen nach Betriebssystemstandard handelt. Im Asset-Management der Institution sollten die Systeme und deren Schnittstellen für die Fernadministration hinterlegt sein. Für das Notfallmanagement und für den Wiederanlaufplan sollten die internen und externen Ansprechpartner der Systeme hinterlegt werden.</w:t>
      </w:r>
    </w:p>
    <w:p w14:paraId="1571D1DF" w14:textId="77777777" w:rsidR="00C965BE" w:rsidRDefault="00C965BE" w:rsidP="00C965BE">
      <w:pPr>
        <w:pStyle w:val="Kommentartext"/>
        <w:rPr>
          <w:color w:val="0B0000"/>
        </w:rPr>
      </w:pPr>
    </w:p>
    <w:p w14:paraId="4A8D0378" w14:textId="77777777" w:rsidR="00C965BE" w:rsidRDefault="00C965BE" w:rsidP="00C965BE">
      <w:pPr>
        <w:pStyle w:val="Kommentartext"/>
        <w:rPr>
          <w:color w:val="0B0000"/>
        </w:rPr>
      </w:pPr>
      <w:r>
        <w:rPr>
          <w:color w:val="0B0000"/>
        </w:rPr>
        <w:t>Die allgemeine Dokumentation der administrativen Prozesse für die verschiedenen IT-Komponenten sollte in Form von Betriebshandbüchern erfolgen. Im Betriebshandbuch für das jeweilige System, welches aus der Ferne administriert werden soll, muss ein Hinweis enthalten sein, von welchem System aus, mit welchen Rechten und durch welche Organisationseinheit hierauf zugegriffen werden darf.</w:t>
      </w:r>
    </w:p>
    <w:p w14:paraId="1ECAF9EC" w14:textId="77777777" w:rsidR="00C965BE" w:rsidRDefault="00C965BE" w:rsidP="00C965BE">
      <w:pPr>
        <w:pStyle w:val="Kommentartext"/>
        <w:rPr>
          <w:color w:val="0B0000"/>
        </w:rPr>
      </w:pPr>
    </w:p>
    <w:p w14:paraId="6BE298B7" w14:textId="77777777" w:rsidR="00C965BE" w:rsidRDefault="00C965BE" w:rsidP="00C965BE">
      <w:pPr>
        <w:pStyle w:val="Kommentartext"/>
        <w:rPr>
          <w:color w:val="0B0000"/>
        </w:rPr>
      </w:pPr>
      <w:r>
        <w:rPr>
          <w:color w:val="0B0000"/>
        </w:rPr>
        <w:t>Innerhalb der Fernwartungsprozesse wird auf die folgenden dokumentierten Angaben zugegriffen:</w:t>
      </w:r>
    </w:p>
    <w:p w14:paraId="6F099758" w14:textId="77777777" w:rsidR="00C965BE" w:rsidRDefault="00C965BE" w:rsidP="00C965BE">
      <w:pPr>
        <w:pStyle w:val="Kommentartext"/>
        <w:rPr>
          <w:color w:val="0B0000"/>
        </w:rPr>
      </w:pPr>
      <w:r>
        <w:rPr>
          <w:color w:val="0B0000"/>
        </w:rPr>
        <w:t>Die aktuelle Dokumentation aller vorhandenen IT-Systeme und deren Konfiguration sowie gegebenenfalls dem Namenskonzept der IT-Systeme,</w:t>
      </w:r>
    </w:p>
    <w:p w14:paraId="5DFFF657" w14:textId="77777777" w:rsidR="00C965BE" w:rsidRDefault="00C965BE" w:rsidP="00C965BE">
      <w:pPr>
        <w:pStyle w:val="Kommentartext"/>
        <w:rPr>
          <w:color w:val="0B0000"/>
        </w:rPr>
      </w:pPr>
      <w:r>
        <w:rPr>
          <w:color w:val="0B0000"/>
        </w:rPr>
        <w:t>Die Dokumentation der auf den jeweiligen IT-Systemen eingerichteten Benutzer und deren Rechteprofilen,</w:t>
      </w:r>
    </w:p>
    <w:p w14:paraId="3F9A4CAF" w14:textId="77777777" w:rsidR="00C965BE" w:rsidRDefault="00C965BE" w:rsidP="00C965BE">
      <w:pPr>
        <w:pStyle w:val="Kommentartext"/>
        <w:rPr>
          <w:color w:val="0B0000"/>
        </w:rPr>
      </w:pPr>
      <w:r>
        <w:rPr>
          <w:color w:val="0B0000"/>
        </w:rPr>
        <w:t>Die neu hinzugekommenen Hard- und Softwarekomponenten in der Systemdokumentation,</w:t>
      </w:r>
    </w:p>
    <w:p w14:paraId="1D7CB0B1" w14:textId="77777777" w:rsidR="00C965BE" w:rsidRDefault="00C965BE" w:rsidP="00C965BE">
      <w:pPr>
        <w:pStyle w:val="Kommentartext"/>
        <w:rPr>
          <w:color w:val="0B0000"/>
        </w:rPr>
      </w:pPr>
      <w:r>
        <w:rPr>
          <w:color w:val="0B0000"/>
        </w:rPr>
        <w:t>Die Dokumentation aller sicherheitsrelevanten Abläufe wie der Datensicherung oder der Vernichtung von Datenträgern,</w:t>
      </w:r>
    </w:p>
    <w:p w14:paraId="539324FB" w14:textId="77777777" w:rsidR="00C965BE" w:rsidRDefault="00C965BE" w:rsidP="00C965BE">
      <w:pPr>
        <w:pStyle w:val="Kommentartext"/>
        <w:rPr>
          <w:color w:val="0B0000"/>
        </w:rPr>
      </w:pPr>
      <w:r>
        <w:rPr>
          <w:color w:val="0B0000"/>
        </w:rPr>
        <w:t>Die Beschreibungen aller gefundenen und behobenen Fehler.</w:t>
      </w:r>
    </w:p>
    <w:p w14:paraId="4EFE913E" w14:textId="77777777" w:rsidR="00C965BE" w:rsidRDefault="00C965BE" w:rsidP="00C965BE">
      <w:pPr>
        <w:pStyle w:val="Kommentartext"/>
        <w:rPr>
          <w:color w:val="0B0000"/>
        </w:rPr>
      </w:pPr>
    </w:p>
    <w:p w14:paraId="1716CC1F" w14:textId="77777777" w:rsidR="00C965BE" w:rsidRDefault="00C965BE" w:rsidP="00C965BE">
      <w:pPr>
        <w:pStyle w:val="Kommentartext"/>
        <w:rPr>
          <w:color w:val="0B0000"/>
        </w:rPr>
      </w:pPr>
    </w:p>
    <w:p w14:paraId="60A17782" w14:textId="77777777" w:rsidR="00C965BE" w:rsidRPr="00EC5302" w:rsidRDefault="00C965BE" w:rsidP="00C965BE">
      <w:pPr>
        <w:pStyle w:val="Kommentartext"/>
        <w:rPr>
          <w:color w:val="0B0000"/>
        </w:rPr>
      </w:pPr>
    </w:p>
  </w:comment>
  <w:comment w:id="107" w:author="Autor" w:initials="A">
    <w:p w14:paraId="2D72A38C" w14:textId="77777777" w:rsidR="00C965BE" w:rsidRDefault="00C965BE" w:rsidP="00C965BE">
      <w:pPr>
        <w:pStyle w:val="Kommentartext"/>
        <w:rPr>
          <w:b/>
          <w:color w:val="FF0000"/>
        </w:rPr>
      </w:pPr>
      <w:r>
        <w:rPr>
          <w:rStyle w:val="Kommentarzeichen"/>
        </w:rPr>
        <w:annotationRef/>
      </w:r>
    </w:p>
    <w:p w14:paraId="21F90C3A" w14:textId="77777777" w:rsidR="00C965BE" w:rsidRDefault="00C965BE" w:rsidP="00C965BE">
      <w:pPr>
        <w:pStyle w:val="Kommentartext"/>
        <w:rPr>
          <w:b/>
          <w:color w:val="FF0000"/>
        </w:rPr>
      </w:pPr>
      <w:r>
        <w:rPr>
          <w:b/>
          <w:color w:val="FF0000"/>
        </w:rPr>
        <w:t>UMSETZUNGSHINWEIS</w:t>
      </w:r>
    </w:p>
    <w:p w14:paraId="6A56C2CB" w14:textId="77777777" w:rsidR="00C965BE" w:rsidRDefault="00C965BE" w:rsidP="00C965BE">
      <w:pPr>
        <w:pStyle w:val="Kommentartext"/>
        <w:rPr>
          <w:b/>
          <w:color w:val="0B0000"/>
        </w:rPr>
      </w:pPr>
    </w:p>
    <w:p w14:paraId="1D7BC8A7" w14:textId="77777777" w:rsidR="00C965BE" w:rsidRDefault="00C965BE" w:rsidP="00C965BE">
      <w:pPr>
        <w:pStyle w:val="Kommentartext"/>
        <w:rPr>
          <w:b/>
          <w:color w:val="0B0000"/>
        </w:rPr>
      </w:pPr>
      <w:r>
        <w:rPr>
          <w:b/>
          <w:color w:val="0B0000"/>
        </w:rPr>
        <w:t>OPS.1.2.5.M8 Sichere Protokolle bei der Fernwartung</w:t>
      </w:r>
    </w:p>
    <w:p w14:paraId="30CD7F84" w14:textId="77777777" w:rsidR="00C965BE" w:rsidRDefault="00C965BE" w:rsidP="00C965BE">
      <w:pPr>
        <w:pStyle w:val="Kommentartext"/>
        <w:rPr>
          <w:b/>
          <w:color w:val="0B0000"/>
        </w:rPr>
      </w:pPr>
    </w:p>
    <w:p w14:paraId="56A1C46B" w14:textId="77777777" w:rsidR="00C965BE" w:rsidRDefault="00C965BE" w:rsidP="00C965BE">
      <w:pPr>
        <w:pStyle w:val="Kommentartext"/>
        <w:rPr>
          <w:color w:val="0B0000"/>
        </w:rPr>
      </w:pPr>
      <w:r>
        <w:rPr>
          <w:color w:val="0B0000"/>
        </w:rPr>
        <w:t xml:space="preserve">Es sollten ausschließlich aktuelle und als sicher eingestufte Kommunikationsprotokolle zur Fernwartung eingesetzt werden. Die Kommunikation sollte verschlüsselt erfolgen. Die Empfehlungen des BSI aus der technischen Richtlinie (TR-02102) „Kryptographische Verfahren: Empfehlungen und Schlüssellängen“ sollten bei der Auswahl der Protokolle und Algorithmen beachtet werden. Damit die eingesetzten Protokolle geeignet verwaltet und die Sicherheitsanforderungen berücksichtigt werden, müssen Informationen zu Schwachstellen aus der Fachpresse bzw. aus einschlägigen Quellen beachtet und kontinuierlich aktualisiert werden. </w:t>
      </w:r>
    </w:p>
    <w:p w14:paraId="16F91211" w14:textId="77777777" w:rsidR="00C965BE" w:rsidRDefault="00C965BE" w:rsidP="00C965BE">
      <w:pPr>
        <w:pStyle w:val="Kommentartext"/>
        <w:rPr>
          <w:color w:val="0B0000"/>
        </w:rPr>
      </w:pPr>
    </w:p>
    <w:p w14:paraId="6C36DDCE" w14:textId="77777777" w:rsidR="00C965BE" w:rsidRDefault="00C965BE" w:rsidP="00C965BE">
      <w:pPr>
        <w:pStyle w:val="Kommentartext"/>
        <w:rPr>
          <w:color w:val="0B0000"/>
        </w:rPr>
      </w:pPr>
      <w:r>
        <w:rPr>
          <w:color w:val="0B0000"/>
        </w:rPr>
        <w:t>Die Administration mittels Tunnel kann durch einen SSH-Tunnel, SSL-Tunnel oder IPSec-Tunnel abgesichert erfolgen. Es sollte ausgehend vom Schutzbedarf der Institution eine angemessene Tunnelmethode ausgewählt werden. Diese muss natürlich von den eingesetzten IT-Systemen auch unterstützt werden.</w:t>
      </w:r>
    </w:p>
    <w:p w14:paraId="0FE81A8E" w14:textId="77777777" w:rsidR="00C965BE" w:rsidRDefault="00C965BE" w:rsidP="00C965BE">
      <w:pPr>
        <w:pStyle w:val="Kommentartext"/>
        <w:rPr>
          <w:color w:val="0B0000"/>
        </w:rPr>
      </w:pPr>
    </w:p>
    <w:p w14:paraId="564F70A8" w14:textId="77777777" w:rsidR="00C965BE" w:rsidRDefault="00C965BE" w:rsidP="00C965BE">
      <w:pPr>
        <w:pStyle w:val="Kommentartext"/>
        <w:rPr>
          <w:color w:val="0B0000"/>
        </w:rPr>
      </w:pPr>
      <w:r>
        <w:rPr>
          <w:color w:val="0B0000"/>
        </w:rPr>
        <w:t>Für die Verwendung der folgenden Protokolle empfiehlt sich die Verwendung der jeweiligen Versionen:</w:t>
      </w:r>
    </w:p>
    <w:p w14:paraId="40A1CA47" w14:textId="77777777" w:rsidR="00C965BE" w:rsidRDefault="00C965BE" w:rsidP="00C965BE">
      <w:pPr>
        <w:pStyle w:val="Kommentartext"/>
        <w:rPr>
          <w:color w:val="0B0000"/>
        </w:rPr>
      </w:pPr>
      <w:r>
        <w:rPr>
          <w:color w:val="0B0000"/>
        </w:rPr>
        <w:t>Einsatz von SSH in der Version 2</w:t>
      </w:r>
    </w:p>
    <w:p w14:paraId="19D9D931" w14:textId="77777777" w:rsidR="00C965BE" w:rsidRDefault="00C965BE" w:rsidP="00C965BE">
      <w:pPr>
        <w:pStyle w:val="Kommentartext"/>
        <w:rPr>
          <w:color w:val="0B0000"/>
        </w:rPr>
      </w:pPr>
      <w:r>
        <w:rPr>
          <w:color w:val="0B0000"/>
        </w:rPr>
        <w:t>Gebrauch von TLS 1.2</w:t>
      </w:r>
    </w:p>
    <w:p w14:paraId="556DE6A5" w14:textId="77777777" w:rsidR="00C965BE" w:rsidRDefault="00C965BE" w:rsidP="00C965BE">
      <w:pPr>
        <w:pStyle w:val="Kommentartext"/>
        <w:rPr>
          <w:color w:val="0B0000"/>
        </w:rPr>
      </w:pPr>
      <w:r>
        <w:rPr>
          <w:color w:val="0B0000"/>
        </w:rPr>
        <w:t>Verwendung von SNMP ab Version 3</w:t>
      </w:r>
    </w:p>
    <w:p w14:paraId="74362A78" w14:textId="77777777" w:rsidR="00C965BE" w:rsidRDefault="00C965BE" w:rsidP="00C965BE">
      <w:pPr>
        <w:pStyle w:val="Kommentartext"/>
        <w:rPr>
          <w:color w:val="0B0000"/>
        </w:rPr>
      </w:pPr>
      <w:r>
        <w:rPr>
          <w:color w:val="0B0000"/>
        </w:rPr>
        <w:t xml:space="preserve">Nutzung von </w:t>
      </w:r>
      <w:proofErr w:type="spellStart"/>
      <w:r>
        <w:rPr>
          <w:color w:val="0B0000"/>
        </w:rPr>
        <w:t>IPsec</w:t>
      </w:r>
      <w:proofErr w:type="spellEnd"/>
      <w:r>
        <w:rPr>
          <w:color w:val="0B0000"/>
        </w:rPr>
        <w:t xml:space="preserve"> mit IKEv2 und idealerweise Zertifikaten</w:t>
      </w:r>
    </w:p>
    <w:p w14:paraId="5D083853" w14:textId="77777777" w:rsidR="00C965BE" w:rsidRDefault="00C965BE" w:rsidP="00C965BE">
      <w:pPr>
        <w:pStyle w:val="Kommentartext"/>
        <w:rPr>
          <w:color w:val="0B0000"/>
        </w:rPr>
      </w:pPr>
    </w:p>
    <w:p w14:paraId="1F65B660" w14:textId="77777777" w:rsidR="00C965BE" w:rsidRDefault="00C965BE" w:rsidP="00C965BE">
      <w:pPr>
        <w:pStyle w:val="Kommentartext"/>
        <w:rPr>
          <w:color w:val="0B0000"/>
        </w:rPr>
      </w:pPr>
      <w:r>
        <w:rPr>
          <w:color w:val="0B0000"/>
        </w:rPr>
        <w:t>Bei erhöhtem Schutzbedarf sollte für SNMP Version 3 jeweils ein eigenständiges Benutzerkonto für den lesenden, schreibenden und sendenden Zugriff eingerichtet werden.</w:t>
      </w:r>
    </w:p>
    <w:p w14:paraId="1C123BC5" w14:textId="77777777" w:rsidR="00C965BE" w:rsidRDefault="00C965BE" w:rsidP="00C965BE">
      <w:pPr>
        <w:pStyle w:val="Kommentartext"/>
        <w:rPr>
          <w:color w:val="0B0000"/>
        </w:rPr>
      </w:pPr>
    </w:p>
    <w:p w14:paraId="028BC591" w14:textId="77777777" w:rsidR="00C965BE" w:rsidRDefault="00C965BE" w:rsidP="00C965BE">
      <w:pPr>
        <w:pStyle w:val="Kommentartext"/>
        <w:rPr>
          <w:color w:val="0B0000"/>
        </w:rPr>
      </w:pPr>
      <w:r>
        <w:rPr>
          <w:color w:val="0B0000"/>
        </w:rPr>
        <w:t>Alle anfallenden Syslog- und Event-Meldungen im Rahmen der Fernwartung müssen entsprechend der Protokollierungs- und Überwachungsvorgaben der Institution aufbereitet werden.</w:t>
      </w:r>
    </w:p>
    <w:p w14:paraId="47270CB7" w14:textId="77777777" w:rsidR="00C965BE" w:rsidRDefault="00C965BE" w:rsidP="00C965BE">
      <w:pPr>
        <w:pStyle w:val="Kommentartext"/>
        <w:rPr>
          <w:color w:val="0B0000"/>
        </w:rPr>
      </w:pPr>
    </w:p>
    <w:p w14:paraId="401F956F" w14:textId="77777777" w:rsidR="00C965BE" w:rsidRDefault="00C965BE" w:rsidP="00C965BE">
      <w:pPr>
        <w:pStyle w:val="Kommentartext"/>
        <w:rPr>
          <w:color w:val="0B0000"/>
        </w:rPr>
      </w:pPr>
    </w:p>
    <w:p w14:paraId="16B4A2B6" w14:textId="77777777" w:rsidR="00C965BE" w:rsidRPr="00EC5302" w:rsidRDefault="00C965BE" w:rsidP="00C965BE">
      <w:pPr>
        <w:pStyle w:val="Kommentartext"/>
        <w:rPr>
          <w:color w:val="0B0000"/>
        </w:rPr>
      </w:pPr>
    </w:p>
  </w:comment>
  <w:comment w:id="119" w:author="Autor" w:initials="A">
    <w:p w14:paraId="2AD2DC5C" w14:textId="77777777" w:rsidR="00C965BE" w:rsidRDefault="00C965BE" w:rsidP="00C965BE">
      <w:pPr>
        <w:pStyle w:val="Kommentartext"/>
        <w:rPr>
          <w:b/>
          <w:color w:val="FF0000"/>
        </w:rPr>
      </w:pPr>
      <w:r>
        <w:rPr>
          <w:rStyle w:val="Kommentarzeichen"/>
        </w:rPr>
        <w:annotationRef/>
      </w:r>
    </w:p>
    <w:p w14:paraId="765C90C2" w14:textId="77777777" w:rsidR="00C965BE" w:rsidRDefault="00C965BE" w:rsidP="00C965BE">
      <w:pPr>
        <w:pStyle w:val="Kommentartext"/>
        <w:rPr>
          <w:b/>
          <w:color w:val="FF0000"/>
        </w:rPr>
      </w:pPr>
      <w:r>
        <w:rPr>
          <w:b/>
          <w:color w:val="FF0000"/>
        </w:rPr>
        <w:t>UMSETZUNGSHINWEIS</w:t>
      </w:r>
    </w:p>
    <w:p w14:paraId="582A4C6D" w14:textId="77777777" w:rsidR="00C965BE" w:rsidRDefault="00C965BE" w:rsidP="00C965BE">
      <w:pPr>
        <w:pStyle w:val="Kommentartext"/>
        <w:rPr>
          <w:b/>
          <w:color w:val="0B0000"/>
        </w:rPr>
      </w:pPr>
    </w:p>
    <w:p w14:paraId="69C2C571" w14:textId="77777777" w:rsidR="00C965BE" w:rsidRDefault="00C965BE" w:rsidP="00C965BE">
      <w:pPr>
        <w:pStyle w:val="Kommentartext"/>
        <w:rPr>
          <w:b/>
          <w:color w:val="0B0000"/>
        </w:rPr>
      </w:pPr>
      <w:r>
        <w:rPr>
          <w:b/>
          <w:color w:val="0B0000"/>
        </w:rPr>
        <w:t>OPS.1.2.5.M9 Auswahl geeigneter Fernwartungswerkzeuge</w:t>
      </w:r>
    </w:p>
    <w:p w14:paraId="701D63B4" w14:textId="77777777" w:rsidR="00C965BE" w:rsidRDefault="00C965BE" w:rsidP="00C965BE">
      <w:pPr>
        <w:pStyle w:val="Kommentartext"/>
        <w:rPr>
          <w:b/>
          <w:color w:val="0B0000"/>
        </w:rPr>
      </w:pPr>
    </w:p>
    <w:p w14:paraId="3286E08F" w14:textId="77777777" w:rsidR="00C965BE" w:rsidRDefault="00C965BE" w:rsidP="00C965BE">
      <w:pPr>
        <w:pStyle w:val="Kommentartext"/>
        <w:rPr>
          <w:color w:val="0B0000"/>
        </w:rPr>
      </w:pPr>
      <w:r>
        <w:rPr>
          <w:color w:val="0B0000"/>
        </w:rPr>
        <w:t>Die Auswahl geeigneter Fernwartungswerkzeuge orientiert sich an den betrieblichen, sicherheitstechnischen und datenschutzrechtlichen Anforderungen der Institution. Die Auswahl und Bewertung der in Frage kommenden Fernwartungswerkzeuge sollte mittels einer Anforderungsanalyse und anschließender Risikobewertung festgestellt werden. Alle Beschaffungsentscheidungen sollten mit den Verantwortlichen des Einkaufes, dem System- und Anwendungsverantwortlichen sowie dem Sicherheitsmanagement abgestimmt werden. Hierbei sollte auch die Personalvertretung beteiligt werden.</w:t>
      </w:r>
    </w:p>
    <w:p w14:paraId="7B61A4A3" w14:textId="77777777" w:rsidR="00C965BE" w:rsidRDefault="00C965BE" w:rsidP="00C965BE">
      <w:pPr>
        <w:pStyle w:val="Kommentartext"/>
        <w:rPr>
          <w:color w:val="0B0000"/>
        </w:rPr>
      </w:pPr>
    </w:p>
    <w:p w14:paraId="6BF6077C" w14:textId="77777777" w:rsidR="00C965BE" w:rsidRDefault="00C965BE" w:rsidP="00C965BE">
      <w:pPr>
        <w:pStyle w:val="Kommentartext"/>
        <w:rPr>
          <w:color w:val="0B0000"/>
        </w:rPr>
      </w:pPr>
      <w:r>
        <w:rPr>
          <w:color w:val="0B0000"/>
        </w:rPr>
        <w:t>Die Fernwartungswerkzeuge sollten die Sicherheitsanforderungen der Institution unter Berücksichtigung des zu erfüllenden Schutzbedarfs erfüllen. Hieraus ergeben sich insbesondere Anforderungen an die kryptographischen Mechanismen. Ebenso sollten bei der Datenübermittlung die Verbindungsqualität und die Systemauslastung berücksichtigt werden. Für alle weiteren Funktionen sollten immer die Aspekte aus OPS.1.2.5.M1 Planung des Einsatzes der Fernwartung berücksichtigt werden.</w:t>
      </w:r>
    </w:p>
    <w:p w14:paraId="588A0D11" w14:textId="77777777" w:rsidR="00C965BE" w:rsidRDefault="00C965BE" w:rsidP="00C965BE">
      <w:pPr>
        <w:pStyle w:val="Kommentartext"/>
        <w:rPr>
          <w:color w:val="0B0000"/>
        </w:rPr>
      </w:pPr>
    </w:p>
    <w:p w14:paraId="43242A1B" w14:textId="77777777" w:rsidR="00C965BE" w:rsidRDefault="00C965BE" w:rsidP="00C965BE">
      <w:pPr>
        <w:pStyle w:val="Kommentartext"/>
        <w:rPr>
          <w:color w:val="0B0000"/>
        </w:rPr>
      </w:pPr>
      <w:r>
        <w:rPr>
          <w:color w:val="0B0000"/>
        </w:rPr>
        <w:t>Nach der Betrachtung der Funktionen der Fernwartungswerkzeuge sollten abschließend die Hilfestellungs- und Support-Leistungen geprüft werden. Es sollte möglich sein, Fragen und Problemstellungen den Hersteller bzw. Herausgeber zu richten. Dieser sollte über einen Support mit mehrstufiger Eskalation und Priorisierung verfügen.</w:t>
      </w:r>
    </w:p>
    <w:p w14:paraId="5D701AFC" w14:textId="77777777" w:rsidR="00C965BE" w:rsidRDefault="00C965BE" w:rsidP="00C965BE">
      <w:pPr>
        <w:pStyle w:val="Kommentartext"/>
        <w:rPr>
          <w:color w:val="0B0000"/>
        </w:rPr>
      </w:pPr>
    </w:p>
    <w:p w14:paraId="30C812D5" w14:textId="77777777" w:rsidR="00C965BE" w:rsidRDefault="00C965BE" w:rsidP="00C965BE">
      <w:pPr>
        <w:pStyle w:val="Kommentartext"/>
        <w:rPr>
          <w:color w:val="0B0000"/>
        </w:rPr>
      </w:pPr>
    </w:p>
    <w:p w14:paraId="068754B1" w14:textId="77777777" w:rsidR="00C965BE" w:rsidRPr="00EC5302" w:rsidRDefault="00C965BE" w:rsidP="00C965BE">
      <w:pPr>
        <w:pStyle w:val="Kommentartext"/>
        <w:rPr>
          <w:color w:val="0B0000"/>
        </w:rPr>
      </w:pPr>
    </w:p>
  </w:comment>
  <w:comment w:id="129" w:author="Autor" w:initials="A">
    <w:p w14:paraId="10C8BF94" w14:textId="77777777" w:rsidR="00C965BE" w:rsidRDefault="00C965BE" w:rsidP="00C965BE">
      <w:pPr>
        <w:pStyle w:val="Kommentartext"/>
        <w:rPr>
          <w:b/>
          <w:color w:val="FF0000"/>
        </w:rPr>
      </w:pPr>
      <w:r>
        <w:rPr>
          <w:rStyle w:val="Kommentarzeichen"/>
        </w:rPr>
        <w:annotationRef/>
      </w:r>
    </w:p>
    <w:p w14:paraId="006A49DD" w14:textId="77777777" w:rsidR="00C965BE" w:rsidRDefault="00C965BE" w:rsidP="00C965BE">
      <w:pPr>
        <w:pStyle w:val="Kommentartext"/>
        <w:rPr>
          <w:b/>
          <w:color w:val="FF0000"/>
        </w:rPr>
      </w:pPr>
      <w:r>
        <w:rPr>
          <w:b/>
          <w:color w:val="FF0000"/>
        </w:rPr>
        <w:t>UMSETZUNGSHINWEIS</w:t>
      </w:r>
    </w:p>
    <w:p w14:paraId="08A06680" w14:textId="77777777" w:rsidR="00C965BE" w:rsidRDefault="00C965BE" w:rsidP="00C965BE">
      <w:pPr>
        <w:pStyle w:val="Kommentartext"/>
        <w:rPr>
          <w:b/>
          <w:color w:val="0B0000"/>
        </w:rPr>
      </w:pPr>
    </w:p>
    <w:p w14:paraId="0C88ED5C" w14:textId="77777777" w:rsidR="00C965BE" w:rsidRDefault="00C965BE" w:rsidP="00C965BE">
      <w:pPr>
        <w:pStyle w:val="Kommentartext"/>
        <w:rPr>
          <w:b/>
          <w:color w:val="0B0000"/>
        </w:rPr>
      </w:pPr>
      <w:r>
        <w:rPr>
          <w:b/>
          <w:color w:val="0B0000"/>
        </w:rPr>
        <w:t>OPS.1.2.5.M10 Verwaltung der Fernwartungswerkzeuge</w:t>
      </w:r>
    </w:p>
    <w:p w14:paraId="7C068B84" w14:textId="77777777" w:rsidR="00C965BE" w:rsidRDefault="00C965BE" w:rsidP="00C965BE">
      <w:pPr>
        <w:pStyle w:val="Kommentartext"/>
        <w:rPr>
          <w:b/>
          <w:color w:val="0B0000"/>
        </w:rPr>
      </w:pPr>
    </w:p>
    <w:p w14:paraId="22234C24" w14:textId="77777777" w:rsidR="00C965BE" w:rsidRDefault="00C965BE" w:rsidP="00C965BE">
      <w:pPr>
        <w:pStyle w:val="Kommentartext"/>
        <w:rPr>
          <w:color w:val="0B0000"/>
        </w:rPr>
      </w:pPr>
      <w:r>
        <w:rPr>
          <w:color w:val="0B0000"/>
        </w:rPr>
        <w:t>Da Fernwartungswerkzeuge eine Vielfalt unterschiedlicher Funktionen ermöglichen, müssen organisatorische Verwaltungsprozesse zum Umgang mit den ausgewählten Werkzeugen etabliert werden. Es muss eine Bedienungsanleitung für den geeigneten Umgang mit den Fernwartungswerkzeugen für den IT-Betrieb vorliegen. Musterabläufe für die passive und die aktive Fernwartung müssen für die Nutzung innerhalb der Institution erstellt und kommuniziert werden. Um mögliche Sicherheitslücken, resultierend aus Fehlkonfigurationen und Bedienungsproblemen, zu minimieren, muss der IT-Betrieb im Umgang mit den Fernwartungswerkzeugen sensibilisiert und geschult werden. Es muss ein Anwendungsverantwortlicher benannt werden, der als Ansprechpartner für alle fachlichen Fragen zu den Fernwartungswerkzeugen dient.</w:t>
      </w:r>
    </w:p>
    <w:p w14:paraId="3F2CC2A4" w14:textId="77777777" w:rsidR="00C965BE" w:rsidRDefault="00C965BE" w:rsidP="00C965BE">
      <w:pPr>
        <w:pStyle w:val="Kommentartext"/>
        <w:rPr>
          <w:color w:val="0B0000"/>
        </w:rPr>
      </w:pPr>
    </w:p>
    <w:p w14:paraId="3333E4F2" w14:textId="77777777" w:rsidR="00C965BE" w:rsidRDefault="00C965BE" w:rsidP="00C965BE">
      <w:pPr>
        <w:pStyle w:val="Kommentartext"/>
        <w:rPr>
          <w:color w:val="0B0000"/>
        </w:rPr>
      </w:pPr>
      <w:r>
        <w:rPr>
          <w:color w:val="0B0000"/>
        </w:rPr>
        <w:t>Vorgaben für die Administration</w:t>
      </w:r>
    </w:p>
    <w:p w14:paraId="68E2E9CF" w14:textId="77777777" w:rsidR="00C965BE" w:rsidRDefault="00C965BE" w:rsidP="00C965BE">
      <w:pPr>
        <w:pStyle w:val="Kommentartext"/>
        <w:rPr>
          <w:color w:val="0B0000"/>
        </w:rPr>
      </w:pPr>
      <w:r>
        <w:rPr>
          <w:color w:val="0B0000"/>
        </w:rPr>
        <w:t>Die Berechtigungen der Administratoren sollten nach dem Minimumprinzip vergeben werden. Wenn Administratoren ihre Zuständigkeit und Aufgabenbereiche verändern, müssen die Berechtigungen zeitnah angepasst werden.</w:t>
      </w:r>
    </w:p>
    <w:p w14:paraId="6430987E" w14:textId="77777777" w:rsidR="00C965BE" w:rsidRDefault="00C965BE" w:rsidP="00C965BE">
      <w:pPr>
        <w:pStyle w:val="Kommentartext"/>
        <w:rPr>
          <w:color w:val="0B0000"/>
        </w:rPr>
      </w:pPr>
      <w:r>
        <w:rPr>
          <w:color w:val="0B0000"/>
        </w:rPr>
        <w:t>Die vorhandenen Prozesse der Berechtigungsvergabe und des Berechtigungsentzugs der Institution sind für die Fernwartung entsprechend anzupassen.</w:t>
      </w:r>
    </w:p>
    <w:p w14:paraId="37570200" w14:textId="77777777" w:rsidR="00C965BE" w:rsidRDefault="00C965BE" w:rsidP="00C965BE">
      <w:pPr>
        <w:pStyle w:val="Kommentartext"/>
        <w:rPr>
          <w:color w:val="0B0000"/>
        </w:rPr>
      </w:pPr>
      <w:r>
        <w:rPr>
          <w:color w:val="0B0000"/>
        </w:rPr>
        <w:t>In den Arbeitsanweisungen für die Fernwartung sollte aufgeführt werden, welche exakten Einsatzzwecke vorgesehen sind und welche verfügbaren Mittel verwendet werden sollten und dürfen.</w:t>
      </w:r>
    </w:p>
    <w:p w14:paraId="1FF486E1" w14:textId="77777777" w:rsidR="00C965BE" w:rsidRDefault="00C965BE" w:rsidP="00C965BE">
      <w:pPr>
        <w:pStyle w:val="Kommentartext"/>
        <w:rPr>
          <w:color w:val="0B0000"/>
        </w:rPr>
      </w:pPr>
    </w:p>
    <w:p w14:paraId="02E72728" w14:textId="77777777" w:rsidR="00C965BE" w:rsidRDefault="00C965BE" w:rsidP="00C965BE">
      <w:pPr>
        <w:pStyle w:val="Kommentartext"/>
        <w:rPr>
          <w:color w:val="0B0000"/>
        </w:rPr>
      </w:pPr>
      <w:r>
        <w:rPr>
          <w:color w:val="0B0000"/>
        </w:rPr>
        <w:t>Die benötigten Berechtigungen und Identitäten für die Fernwartung von Systemen und Anwendungen sollten in das etablierte Identitäts- und Berechtigungsmanagement eingebunden werden.</w:t>
      </w:r>
    </w:p>
    <w:p w14:paraId="78D5CC98" w14:textId="77777777" w:rsidR="00C965BE" w:rsidRDefault="00C965BE" w:rsidP="00C965BE">
      <w:pPr>
        <w:pStyle w:val="Kommentartext"/>
        <w:rPr>
          <w:color w:val="0B0000"/>
        </w:rPr>
      </w:pPr>
    </w:p>
    <w:p w14:paraId="3D16E3B9" w14:textId="77777777" w:rsidR="00C965BE" w:rsidRDefault="00C965BE" w:rsidP="00C965BE">
      <w:pPr>
        <w:pStyle w:val="Kommentartext"/>
        <w:rPr>
          <w:color w:val="0B0000"/>
        </w:rPr>
      </w:pPr>
      <w:r>
        <w:rPr>
          <w:color w:val="0B0000"/>
        </w:rPr>
        <w:t>Vorgaben für die Prozesse der Fernwartung</w:t>
      </w:r>
    </w:p>
    <w:p w14:paraId="322B0E65" w14:textId="77777777" w:rsidR="00C965BE" w:rsidRDefault="00C965BE" w:rsidP="00C965BE">
      <w:pPr>
        <w:pStyle w:val="Kommentartext"/>
        <w:rPr>
          <w:color w:val="0B0000"/>
        </w:rPr>
      </w:pPr>
      <w:r>
        <w:rPr>
          <w:color w:val="0B0000"/>
        </w:rPr>
        <w:t>Für den Betrieb von Fernwartungswerkzeugen sind Vorgaben und Abläufe festzulegen. Zum Beispiel sollte festgelegt werden, wer auf die Werkzeuge zugreifen darf und wo Änderungen damit durchgeführt werden dürfen. Dies sollte in Form eines Prozessschaubildes dokumentiert werden.</w:t>
      </w:r>
    </w:p>
    <w:p w14:paraId="38D3F888" w14:textId="77777777" w:rsidR="00C965BE" w:rsidRDefault="00C965BE" w:rsidP="00C965BE">
      <w:pPr>
        <w:pStyle w:val="Kommentartext"/>
        <w:rPr>
          <w:color w:val="0B0000"/>
        </w:rPr>
      </w:pPr>
      <w:r>
        <w:rPr>
          <w:color w:val="0B0000"/>
        </w:rPr>
        <w:t>Die Fernwartungswerkzeuge müssen in den Prozess der Fernwartung selbst und in das Patch- und Änderungsmanagement eingegliedert werden, sofern diese nicht bereits Teil des Betriebssystems sind.</w:t>
      </w:r>
    </w:p>
    <w:p w14:paraId="36F249F4" w14:textId="77777777" w:rsidR="00C965BE" w:rsidRDefault="00C965BE" w:rsidP="00C965BE">
      <w:pPr>
        <w:pStyle w:val="Kommentartext"/>
        <w:rPr>
          <w:color w:val="0B0000"/>
        </w:rPr>
      </w:pPr>
    </w:p>
    <w:p w14:paraId="080BF999" w14:textId="77777777" w:rsidR="00C965BE" w:rsidRDefault="00C965BE" w:rsidP="00C965BE">
      <w:pPr>
        <w:pStyle w:val="Kommentartext"/>
        <w:rPr>
          <w:color w:val="0B0000"/>
        </w:rPr>
      </w:pPr>
    </w:p>
    <w:p w14:paraId="4E7321E5" w14:textId="77777777" w:rsidR="00C965BE" w:rsidRPr="00EC5302" w:rsidRDefault="00C965BE" w:rsidP="00C965BE">
      <w:pPr>
        <w:pStyle w:val="Kommentartext"/>
        <w:rPr>
          <w:color w:val="0B0000"/>
        </w:rPr>
      </w:pPr>
    </w:p>
  </w:comment>
  <w:comment w:id="158" w:author="Autor" w:initials="A">
    <w:p w14:paraId="31E83AB0" w14:textId="77777777" w:rsidR="00C965BE" w:rsidRDefault="00C965BE" w:rsidP="00C965BE">
      <w:pPr>
        <w:pStyle w:val="Kommentartext"/>
        <w:rPr>
          <w:b/>
          <w:color w:val="FF0000"/>
        </w:rPr>
      </w:pPr>
      <w:r>
        <w:rPr>
          <w:rStyle w:val="Kommentarzeichen"/>
        </w:rPr>
        <w:annotationRef/>
      </w:r>
    </w:p>
    <w:p w14:paraId="35204C60" w14:textId="77777777" w:rsidR="00C965BE" w:rsidRDefault="00C965BE" w:rsidP="00C965BE">
      <w:pPr>
        <w:pStyle w:val="Kommentartext"/>
        <w:rPr>
          <w:b/>
          <w:color w:val="FF0000"/>
        </w:rPr>
      </w:pPr>
      <w:r>
        <w:rPr>
          <w:b/>
          <w:color w:val="FF0000"/>
        </w:rPr>
        <w:t>UMSETZUNGSHINWEIS</w:t>
      </w:r>
    </w:p>
    <w:p w14:paraId="331EE1EE" w14:textId="77777777" w:rsidR="00C965BE" w:rsidRDefault="00C965BE" w:rsidP="00C965BE">
      <w:pPr>
        <w:pStyle w:val="Kommentartext"/>
        <w:rPr>
          <w:b/>
          <w:color w:val="0B0000"/>
        </w:rPr>
      </w:pPr>
    </w:p>
    <w:p w14:paraId="42CE463F" w14:textId="77777777" w:rsidR="00C965BE" w:rsidRDefault="00C965BE" w:rsidP="00C965BE">
      <w:pPr>
        <w:pStyle w:val="Kommentartext"/>
        <w:rPr>
          <w:b/>
          <w:color w:val="0B0000"/>
        </w:rPr>
      </w:pPr>
      <w:r>
        <w:rPr>
          <w:b/>
          <w:color w:val="0B0000"/>
        </w:rPr>
        <w:t>OPS.1.2.5.M17 Authentisierungsmechanismen bei der Fernwartung</w:t>
      </w:r>
    </w:p>
    <w:p w14:paraId="7E69B01B" w14:textId="77777777" w:rsidR="00C965BE" w:rsidRDefault="00C965BE" w:rsidP="00C965BE">
      <w:pPr>
        <w:pStyle w:val="Kommentartext"/>
        <w:rPr>
          <w:b/>
          <w:color w:val="0B0000"/>
        </w:rPr>
      </w:pPr>
    </w:p>
    <w:p w14:paraId="3795F81E" w14:textId="77777777" w:rsidR="00C965BE" w:rsidRDefault="00C965BE" w:rsidP="00C965BE">
      <w:pPr>
        <w:pStyle w:val="Kommentartext"/>
        <w:rPr>
          <w:color w:val="0B0000"/>
        </w:rPr>
      </w:pPr>
      <w:r>
        <w:rPr>
          <w:color w:val="0B0000"/>
        </w:rPr>
        <w:t>Zur Fernwartung werden dem Schutzbedarf angemessene Mechanismen zur Identifikation und Authentisierung benötigt. Es sollte Zwei-Faktor-Authentisierung verwendet werden.</w:t>
      </w:r>
    </w:p>
    <w:p w14:paraId="0F5C5791" w14:textId="77777777" w:rsidR="00C965BE" w:rsidRDefault="00C965BE" w:rsidP="00C965BE">
      <w:pPr>
        <w:pStyle w:val="Kommentartext"/>
        <w:rPr>
          <w:color w:val="0B0000"/>
        </w:rPr>
      </w:pPr>
    </w:p>
    <w:p w14:paraId="6497FFC9" w14:textId="77777777" w:rsidR="00C965BE" w:rsidRDefault="00C965BE" w:rsidP="00C965BE">
      <w:pPr>
        <w:pStyle w:val="Kommentartext"/>
        <w:rPr>
          <w:color w:val="0B0000"/>
        </w:rPr>
      </w:pPr>
      <w:r>
        <w:rPr>
          <w:color w:val="0B0000"/>
        </w:rPr>
        <w:t>Die Auswahl der Authentisierungsmethode und die Gründe, die zu der Auswahl geführt haben, sollten dokumentiert werden. Bestehende Authentisierungsmechanismen der Institution dürfen durch die Fernwartung nicht umgangen werden. Zur Erleichterung der Anmeldung bei der Fernwartung empfiehlt es sich, diese in ein Identitäts- und Berechtigungsmanagement und deren Infrastruktur zu integrieren.</w:t>
      </w:r>
    </w:p>
    <w:p w14:paraId="363C9F02" w14:textId="77777777" w:rsidR="00C965BE" w:rsidRDefault="00C965BE" w:rsidP="00C965BE">
      <w:pPr>
        <w:pStyle w:val="Kommentartext"/>
        <w:rPr>
          <w:color w:val="0B0000"/>
        </w:rPr>
      </w:pPr>
    </w:p>
    <w:p w14:paraId="4EACD329" w14:textId="77777777" w:rsidR="00C965BE" w:rsidRDefault="00C965BE" w:rsidP="00C965BE">
      <w:pPr>
        <w:pStyle w:val="Kommentartext"/>
        <w:rPr>
          <w:color w:val="0B0000"/>
        </w:rPr>
      </w:pPr>
    </w:p>
    <w:p w14:paraId="572DB804" w14:textId="77777777" w:rsidR="00C965BE" w:rsidRPr="00EC5302" w:rsidRDefault="00C965BE" w:rsidP="00C965BE">
      <w:pPr>
        <w:pStyle w:val="Kommentartext"/>
        <w:rPr>
          <w:color w:val="0B0000"/>
        </w:rPr>
      </w:pPr>
    </w:p>
  </w:comment>
  <w:comment w:id="171" w:author="Autor" w:initials="A">
    <w:p w14:paraId="0FF94F6B" w14:textId="77777777" w:rsidR="00C965BE" w:rsidRDefault="00C965BE" w:rsidP="00C965BE">
      <w:pPr>
        <w:pStyle w:val="Kommentartext"/>
        <w:rPr>
          <w:b/>
          <w:color w:val="FF0000"/>
        </w:rPr>
      </w:pPr>
      <w:r>
        <w:rPr>
          <w:rStyle w:val="Kommentarzeichen"/>
        </w:rPr>
        <w:annotationRef/>
      </w:r>
    </w:p>
    <w:p w14:paraId="6A6866CE" w14:textId="77777777" w:rsidR="00C965BE" w:rsidRDefault="00C965BE" w:rsidP="00C965BE">
      <w:pPr>
        <w:pStyle w:val="Kommentartext"/>
        <w:rPr>
          <w:b/>
          <w:color w:val="FF0000"/>
        </w:rPr>
      </w:pPr>
      <w:r>
        <w:rPr>
          <w:b/>
          <w:color w:val="FF0000"/>
        </w:rPr>
        <w:t>UMSETZUNGSHINWEIS</w:t>
      </w:r>
    </w:p>
    <w:p w14:paraId="423CC9BF" w14:textId="77777777" w:rsidR="00C965BE" w:rsidRDefault="00C965BE" w:rsidP="00C965BE">
      <w:pPr>
        <w:pStyle w:val="Kommentartext"/>
        <w:rPr>
          <w:b/>
          <w:color w:val="0B0000"/>
        </w:rPr>
      </w:pPr>
    </w:p>
    <w:p w14:paraId="31148738" w14:textId="77777777" w:rsidR="00C965BE" w:rsidRDefault="00C965BE" w:rsidP="00C965BE">
      <w:pPr>
        <w:pStyle w:val="Kommentartext"/>
        <w:rPr>
          <w:b/>
          <w:color w:val="0B0000"/>
        </w:rPr>
      </w:pPr>
      <w:r>
        <w:rPr>
          <w:b/>
          <w:color w:val="0B0000"/>
        </w:rPr>
        <w:t>OPS.1.2.5.M19 Fernwartung durch Dritte</w:t>
      </w:r>
    </w:p>
    <w:p w14:paraId="7B943938" w14:textId="77777777" w:rsidR="00C965BE" w:rsidRDefault="00C965BE" w:rsidP="00C965BE">
      <w:pPr>
        <w:pStyle w:val="Kommentartext"/>
        <w:rPr>
          <w:b/>
          <w:color w:val="0B0000"/>
        </w:rPr>
      </w:pPr>
    </w:p>
    <w:p w14:paraId="00641D4C" w14:textId="77777777" w:rsidR="00C965BE" w:rsidRDefault="00C965BE" w:rsidP="00C965BE">
      <w:pPr>
        <w:pStyle w:val="Kommentartext"/>
        <w:rPr>
          <w:color w:val="0B0000"/>
        </w:rPr>
      </w:pPr>
      <w:r>
        <w:rPr>
          <w:color w:val="0B0000"/>
        </w:rPr>
        <w:t>Es kann verschiedene Gründe geben, warum die Fernwartung durch Dritte durchgeführt werden soll. Beispielsweise kann die Fernwartung zu den vereinbarten Serviceleistungen von Geräte-Herstellern gehören. Es können auch intern die erforderlichen Ressourcen oder das Fachwissen fehlen.</w:t>
      </w:r>
    </w:p>
    <w:p w14:paraId="1BC49B24" w14:textId="77777777" w:rsidR="00C965BE" w:rsidRDefault="00C965BE" w:rsidP="00C965BE">
      <w:pPr>
        <w:pStyle w:val="Kommentartext"/>
        <w:rPr>
          <w:color w:val="0B0000"/>
        </w:rPr>
      </w:pPr>
    </w:p>
    <w:p w14:paraId="60808633" w14:textId="77777777" w:rsidR="00C965BE" w:rsidRDefault="00C965BE" w:rsidP="00C965BE">
      <w:pPr>
        <w:pStyle w:val="Kommentartext"/>
        <w:rPr>
          <w:color w:val="0B0000"/>
        </w:rPr>
      </w:pPr>
      <w:r>
        <w:rPr>
          <w:color w:val="0B0000"/>
        </w:rPr>
        <w:t>Fernwartung durch Dritte ist besonders kritisch. Sollte sie im Einzelfall notwendig sein sind folgende Punkte zu beachten:</w:t>
      </w:r>
    </w:p>
    <w:p w14:paraId="3DA93DC0" w14:textId="77777777" w:rsidR="00C965BE" w:rsidRDefault="00C965BE" w:rsidP="00C965BE">
      <w:pPr>
        <w:pStyle w:val="Kommentartext"/>
        <w:rPr>
          <w:color w:val="0B0000"/>
        </w:rPr>
      </w:pPr>
      <w:r>
        <w:rPr>
          <w:color w:val="0B0000"/>
        </w:rPr>
        <w:t>Im Grundsatz sollte eine Fernwartung durch Dritte nur passiv, also betrachtend sein.</w:t>
      </w:r>
    </w:p>
    <w:p w14:paraId="20B2C5D2" w14:textId="77777777" w:rsidR="00C965BE" w:rsidRDefault="00C965BE" w:rsidP="00C965BE">
      <w:pPr>
        <w:pStyle w:val="Kommentartext"/>
        <w:rPr>
          <w:color w:val="0B0000"/>
        </w:rPr>
      </w:pPr>
      <w:r>
        <w:rPr>
          <w:color w:val="0B0000"/>
        </w:rPr>
        <w:t>Alle durchgeführten Änderungen (z. B. der Konfigurationseinstellungen, innerhalb des Quellcodes) sollten dokumentiert werden. Diese Dokumentation muss der ferngewarteten Institution übergeben werden.</w:t>
      </w:r>
    </w:p>
    <w:p w14:paraId="055BBF51" w14:textId="77777777" w:rsidR="00C965BE" w:rsidRDefault="00C965BE" w:rsidP="00C965BE">
      <w:pPr>
        <w:pStyle w:val="Kommentartext"/>
        <w:rPr>
          <w:color w:val="0B0000"/>
        </w:rPr>
      </w:pPr>
      <w:r>
        <w:rPr>
          <w:color w:val="0B0000"/>
        </w:rPr>
        <w:t xml:space="preserve">Wenn dies technisch möglich ist, sollten alle Tätigkeiten während der Administration von Dritten durch eigene IT-Experten beobachtet werden. Beispielsweise können bei der Fernadministration eines Clients über eine graphische Benutzeroberfläche oft alle Ein- und Ausgaben am zu wartenden IT-System angezeigt und aufgezeichnet werden. Auch wenn Fernwartung durch Dritte genutzt wird, weil intern das </w:t>
      </w:r>
      <w:proofErr w:type="spellStart"/>
      <w:r>
        <w:rPr>
          <w:color w:val="0B0000"/>
        </w:rPr>
        <w:t>Know-How</w:t>
      </w:r>
      <w:proofErr w:type="spellEnd"/>
      <w:r>
        <w:rPr>
          <w:color w:val="0B0000"/>
        </w:rPr>
        <w:t xml:space="preserve"> oder die Kapazität nicht verfügbar ist, kann das externe Wartungspersonal nicht unbeaufsichtigt gelassen werden. Bei Unklarheiten über die Vorgänge sollte die Verbindung sofort unterbrochen bzw. auf betrachtenden Modus umgeschaltet werden. Danach können die Fragen geklärt werden.</w:t>
      </w:r>
    </w:p>
    <w:p w14:paraId="2BC7387B" w14:textId="77777777" w:rsidR="00C965BE" w:rsidRDefault="00C965BE" w:rsidP="00C965BE">
      <w:pPr>
        <w:pStyle w:val="Kommentartext"/>
        <w:rPr>
          <w:color w:val="0B0000"/>
        </w:rPr>
      </w:pPr>
      <w:r>
        <w:rPr>
          <w:color w:val="0B0000"/>
        </w:rPr>
        <w:t>Es muss jederzeit die Möglichkeit geben, die Fernwartung lokal abzubrechen.</w:t>
      </w:r>
    </w:p>
    <w:p w14:paraId="14CE870D" w14:textId="77777777" w:rsidR="00C965BE" w:rsidRDefault="00C965BE" w:rsidP="00C965BE">
      <w:pPr>
        <w:pStyle w:val="Kommentartext"/>
        <w:rPr>
          <w:color w:val="0B0000"/>
        </w:rPr>
      </w:pPr>
      <w:r>
        <w:rPr>
          <w:color w:val="0B0000"/>
        </w:rPr>
        <w:t>Werden während der Wartung Daten oder Programme auf dem lokalen IT-System angelegt, so muss dies deutlich erkennbar und nachvollziehbar sein, also z. B. darf dies nur in besonders markierten Verzeichnissen oder unter bestimmten Benutzer-Kennungen erfolgen.</w:t>
      </w:r>
    </w:p>
    <w:p w14:paraId="521FB252" w14:textId="77777777" w:rsidR="00C965BE" w:rsidRDefault="00C965BE" w:rsidP="00C965BE">
      <w:pPr>
        <w:pStyle w:val="Kommentartext"/>
        <w:rPr>
          <w:color w:val="0B0000"/>
        </w:rPr>
      </w:pPr>
      <w:r>
        <w:rPr>
          <w:color w:val="0B0000"/>
        </w:rPr>
        <w:t>Alle Fernwartungsvorgänge müssen aufgezeichnet werden. Dabei ist zumindest Anfang und Ende der Fernwartung sowie die Beteiligten festzuhalten. Wenn auf dem gewarteten IT-System niemand die Fernzugriffe beobachten kann, müssen alle Tätigkeiten bei der Durchführung der Fernwartung auf dem zu wartenden IT-System protokolliert werden.</w:t>
      </w:r>
    </w:p>
    <w:p w14:paraId="2508E143" w14:textId="77777777" w:rsidR="00C965BE" w:rsidRDefault="00C965BE" w:rsidP="00C965BE">
      <w:pPr>
        <w:pStyle w:val="Kommentartext"/>
        <w:rPr>
          <w:color w:val="0B0000"/>
        </w:rPr>
      </w:pPr>
      <w:r>
        <w:rPr>
          <w:color w:val="0B0000"/>
        </w:rPr>
        <w:t>Für das externe Wartungspersonal müssen vertragliche Regelungen getroffen worden sein, vor allem über die Geheimhaltung von Daten (Vertraulichkeitsvereinbarungen). Insbesondere ist festzulegen, dass Daten, die im Rahmen der Wartung extern gespeichert wurden, nach Abschluss der Arbeiten sorgfältig gelöscht werden. Ebenso sind die Pflichten und Kompetenzen des externen Wartungspersonals sorgfältig festzulegen.</w:t>
      </w:r>
    </w:p>
    <w:p w14:paraId="60B68946" w14:textId="77777777" w:rsidR="00C965BE" w:rsidRDefault="00C965BE" w:rsidP="00C965BE">
      <w:pPr>
        <w:pStyle w:val="Kommentartext"/>
        <w:rPr>
          <w:color w:val="0B0000"/>
        </w:rPr>
      </w:pPr>
    </w:p>
    <w:p w14:paraId="55BD3CA3" w14:textId="77777777" w:rsidR="00C965BE" w:rsidRDefault="00C965BE" w:rsidP="00C965BE">
      <w:pPr>
        <w:pStyle w:val="Kommentartext"/>
        <w:rPr>
          <w:color w:val="0B0000"/>
        </w:rPr>
      </w:pPr>
      <w:r>
        <w:rPr>
          <w:color w:val="0B0000"/>
        </w:rPr>
        <w:t>Bei höherem Schutzbedarf sollten außerdem die folgenden Maßnahmen ergriffen werden:</w:t>
      </w:r>
    </w:p>
    <w:p w14:paraId="57CC1CDE" w14:textId="77777777" w:rsidR="00C965BE" w:rsidRDefault="00C965BE" w:rsidP="00C965BE">
      <w:pPr>
        <w:pStyle w:val="Kommentartext"/>
        <w:rPr>
          <w:color w:val="0B0000"/>
        </w:rPr>
      </w:pPr>
    </w:p>
    <w:p w14:paraId="4C7C60D1" w14:textId="77777777" w:rsidR="00C965BE" w:rsidRDefault="00C965BE" w:rsidP="00C965BE">
      <w:pPr>
        <w:pStyle w:val="Kommentartext"/>
        <w:rPr>
          <w:color w:val="0B0000"/>
        </w:rPr>
      </w:pPr>
      <w:r>
        <w:rPr>
          <w:color w:val="0B0000"/>
        </w:rPr>
        <w:t>Vor Auswahl eines Fernwartungspartners sollten Informationen über dessen Zuverlässigkeit und weiterführende Informationen eingeholt werden. Im Rahmen der betrieblichen, sicherheitstechnischen, datenschutzrechtlichen Vereinbarungen sowie der Zusammenarbeit in Notfällen sollten beispielsweise die Anforderungen an die zu erfüllenden Service Level Agreements (SLAs, Dienstgütevereinbarungen) übergeben werden. Darüber hinaus sollten Abstimmungen hinsichtlich der zu erfüllenden Netzsegmentierungs- und Separierungsvorgaben sowie die erwarteten Schutzmechanismen für die Clients und den zugrundeliegenden Betriebssystemen getroffen werden. Die Institution sollte mit dem Dienstleister vertraglich entsprechende Kontrollmechanismen der vereinbarten Services festlegen.</w:t>
      </w:r>
    </w:p>
    <w:p w14:paraId="5A9B088B" w14:textId="77777777" w:rsidR="00C965BE" w:rsidRDefault="00C965BE" w:rsidP="00C965BE">
      <w:pPr>
        <w:pStyle w:val="Kommentartext"/>
        <w:rPr>
          <w:color w:val="0B0000"/>
        </w:rPr>
      </w:pPr>
      <w:r>
        <w:rPr>
          <w:color w:val="0B0000"/>
        </w:rPr>
        <w:t xml:space="preserve">In Bezug auf das Identitäts- und Berechtigungsmanagement gilt bei der Auswahl des Fernwartungsdienstleisters, </w:t>
      </w:r>
      <w:proofErr w:type="gramStart"/>
      <w:r>
        <w:rPr>
          <w:color w:val="0B0000"/>
        </w:rPr>
        <w:t>das</w:t>
      </w:r>
      <w:proofErr w:type="gramEnd"/>
      <w:r>
        <w:rPr>
          <w:color w:val="0B0000"/>
        </w:rPr>
        <w:t xml:space="preserve"> dieser nie mehr Rechte erhalten darf, als er für die Erfüllung seiner Aufgaben unbedingt benötigt und das sich jeder Mitarbeiter des Dienstleisters über eine eindeutige personalisierte Benutzerkennung authentisieren muss.</w:t>
      </w:r>
    </w:p>
    <w:p w14:paraId="08A39571" w14:textId="77777777" w:rsidR="00C965BE" w:rsidRDefault="00C965BE" w:rsidP="00C965BE">
      <w:pPr>
        <w:pStyle w:val="Kommentartext"/>
        <w:rPr>
          <w:color w:val="0B0000"/>
        </w:rPr>
      </w:pPr>
    </w:p>
    <w:p w14:paraId="06A8B478" w14:textId="77777777" w:rsidR="00C965BE" w:rsidRDefault="00C965BE" w:rsidP="00C965BE">
      <w:pPr>
        <w:pStyle w:val="Kommentartext"/>
        <w:rPr>
          <w:color w:val="0B0000"/>
        </w:rPr>
      </w:pPr>
      <w:r>
        <w:rPr>
          <w:color w:val="0B0000"/>
        </w:rPr>
        <w:t xml:space="preserve">Da die Institution als Dienstleistungsnehmer keinen direkten Einfluss auf die Arbeitsweise des Dienstleisters und dessen Personal besitzt, können sich durch mögliche Nachlässigkeiten oder </w:t>
      </w:r>
      <w:proofErr w:type="spellStart"/>
      <w:r>
        <w:rPr>
          <w:color w:val="0B0000"/>
        </w:rPr>
        <w:t>Unzuverlässigkeiten</w:t>
      </w:r>
      <w:proofErr w:type="spellEnd"/>
      <w:r>
        <w:rPr>
          <w:color w:val="0B0000"/>
        </w:rPr>
        <w:t xml:space="preserve"> unkontrollierbare Risiken ergeben. Um diese Risiken zu minimieren, sollten vertragliche Vereinbarungen zu mindestens den folgenden Themenfeldern benannt werden:</w:t>
      </w:r>
    </w:p>
    <w:p w14:paraId="11201DB6" w14:textId="77777777" w:rsidR="00C965BE" w:rsidRDefault="00C965BE" w:rsidP="00C965BE">
      <w:pPr>
        <w:pStyle w:val="Kommentartext"/>
        <w:rPr>
          <w:color w:val="0B0000"/>
        </w:rPr>
      </w:pPr>
    </w:p>
    <w:p w14:paraId="182098D9" w14:textId="77777777" w:rsidR="00C965BE" w:rsidRDefault="00C965BE" w:rsidP="00C965BE">
      <w:pPr>
        <w:pStyle w:val="Kommentartext"/>
        <w:rPr>
          <w:color w:val="0B0000"/>
        </w:rPr>
      </w:pPr>
      <w:r>
        <w:rPr>
          <w:color w:val="0B0000"/>
        </w:rPr>
        <w:t>gemeinsames Risikomanagement durch die enge Verzahnung der Fernwartungssysteme des Dienstleisters mit den Systemen der Institution</w:t>
      </w:r>
    </w:p>
    <w:p w14:paraId="35948C7B" w14:textId="77777777" w:rsidR="00C965BE" w:rsidRDefault="00C965BE" w:rsidP="00C965BE">
      <w:pPr>
        <w:pStyle w:val="Kommentartext"/>
        <w:rPr>
          <w:color w:val="0B0000"/>
        </w:rPr>
      </w:pPr>
      <w:r>
        <w:rPr>
          <w:color w:val="0B0000"/>
        </w:rPr>
        <w:t>Sicherheitsvorfallerkennung und -behandlung</w:t>
      </w:r>
    </w:p>
    <w:p w14:paraId="1EDE27BF" w14:textId="77777777" w:rsidR="00C965BE" w:rsidRDefault="00C965BE" w:rsidP="00C965BE">
      <w:pPr>
        <w:pStyle w:val="Kommentartext"/>
        <w:rPr>
          <w:color w:val="0B0000"/>
        </w:rPr>
      </w:pPr>
      <w:r>
        <w:rPr>
          <w:color w:val="0B0000"/>
        </w:rPr>
        <w:t>gemeinsames Notfallmanagement inklusive der Benennung der Business Impact Analyse Werte (BIA-Werte)</w:t>
      </w:r>
    </w:p>
    <w:p w14:paraId="4BA794CA" w14:textId="77777777" w:rsidR="00C965BE" w:rsidRDefault="00C965BE" w:rsidP="00C965BE">
      <w:pPr>
        <w:pStyle w:val="Kommentartext"/>
        <w:rPr>
          <w:color w:val="0B0000"/>
        </w:rPr>
      </w:pPr>
      <w:r>
        <w:rPr>
          <w:color w:val="0B0000"/>
        </w:rPr>
        <w:t>eine Vertraulichkeitsvereinbarung,</w:t>
      </w:r>
    </w:p>
    <w:p w14:paraId="7703F161" w14:textId="77777777" w:rsidR="00C965BE" w:rsidRDefault="00C965BE" w:rsidP="00C965BE">
      <w:pPr>
        <w:pStyle w:val="Kommentartext"/>
        <w:rPr>
          <w:color w:val="0B0000"/>
        </w:rPr>
      </w:pPr>
      <w:r>
        <w:rPr>
          <w:color w:val="0B0000"/>
        </w:rPr>
        <w:t>Festlegung der Kompetenzen und Pflichten</w:t>
      </w:r>
    </w:p>
    <w:p w14:paraId="6D501AEF" w14:textId="77777777" w:rsidR="00C965BE" w:rsidRDefault="00C965BE" w:rsidP="00C965BE">
      <w:pPr>
        <w:pStyle w:val="Kommentartext"/>
        <w:rPr>
          <w:color w:val="0B0000"/>
        </w:rPr>
      </w:pPr>
      <w:r>
        <w:rPr>
          <w:color w:val="0B0000"/>
        </w:rPr>
        <w:t xml:space="preserve">Festlegungen </w:t>
      </w:r>
      <w:proofErr w:type="gramStart"/>
      <w:r>
        <w:rPr>
          <w:color w:val="0B0000"/>
        </w:rPr>
        <w:t>bezüglich Backup</w:t>
      </w:r>
      <w:proofErr w:type="gramEnd"/>
      <w:r>
        <w:rPr>
          <w:color w:val="0B0000"/>
        </w:rPr>
        <w:t xml:space="preserve"> und Archivierungsanforderungen</w:t>
      </w:r>
    </w:p>
    <w:p w14:paraId="3526370A" w14:textId="77777777" w:rsidR="00C965BE" w:rsidRDefault="00C965BE" w:rsidP="00C965BE">
      <w:pPr>
        <w:pStyle w:val="Kommentartext"/>
        <w:rPr>
          <w:color w:val="0B0000"/>
        </w:rPr>
      </w:pPr>
      <w:r>
        <w:rPr>
          <w:color w:val="0B0000"/>
        </w:rPr>
        <w:t>eine genaue Beschreibung, wie die IT-Systeme des Dienstleisters geschützt werden,</w:t>
      </w:r>
    </w:p>
    <w:p w14:paraId="161A49FC" w14:textId="77777777" w:rsidR="00C965BE" w:rsidRDefault="00C965BE" w:rsidP="00C965BE">
      <w:pPr>
        <w:pStyle w:val="Kommentartext"/>
        <w:rPr>
          <w:color w:val="0B0000"/>
        </w:rPr>
      </w:pPr>
      <w:r>
        <w:rPr>
          <w:color w:val="0B0000"/>
        </w:rPr>
        <w:t>Festlegungen rund um die Möglichkeit der Auditierung</w:t>
      </w:r>
    </w:p>
    <w:p w14:paraId="099509BD" w14:textId="77777777" w:rsidR="00C965BE" w:rsidRDefault="00C965BE" w:rsidP="00C965BE">
      <w:pPr>
        <w:pStyle w:val="Kommentartext"/>
        <w:rPr>
          <w:color w:val="0B0000"/>
        </w:rPr>
      </w:pPr>
      <w:r>
        <w:rPr>
          <w:color w:val="0B0000"/>
        </w:rPr>
        <w:t>Festlegungen zum Zwecke der Einbindung in die Überwachungs- und Protokollierungsinfrastruktur der Institutionsstandorte</w:t>
      </w:r>
    </w:p>
    <w:p w14:paraId="35A34C30" w14:textId="77777777" w:rsidR="00C965BE" w:rsidRDefault="00C965BE" w:rsidP="00C965BE">
      <w:pPr>
        <w:pStyle w:val="Kommentartext"/>
        <w:rPr>
          <w:color w:val="0B0000"/>
        </w:rPr>
      </w:pPr>
      <w:r>
        <w:rPr>
          <w:color w:val="0B0000"/>
        </w:rPr>
        <w:t>Übergabe bzw. bestätigte Vernichtung (Vernichtungserklärung) der Backup- und Archivierungsdaten im Rahmen der Fernwartung nach Vertragsbeendigung</w:t>
      </w:r>
    </w:p>
    <w:p w14:paraId="54AE8D93" w14:textId="77777777" w:rsidR="00C965BE" w:rsidRDefault="00C965BE" w:rsidP="00C965BE">
      <w:pPr>
        <w:pStyle w:val="Kommentartext"/>
        <w:rPr>
          <w:color w:val="0B0000"/>
        </w:rPr>
      </w:pPr>
    </w:p>
    <w:p w14:paraId="477A2CD3" w14:textId="77777777" w:rsidR="00C965BE" w:rsidRDefault="00C965BE" w:rsidP="00C965BE">
      <w:pPr>
        <w:pStyle w:val="Kommentartext"/>
        <w:rPr>
          <w:color w:val="0B0000"/>
        </w:rPr>
      </w:pPr>
      <w:r>
        <w:rPr>
          <w:color w:val="0B0000"/>
        </w:rPr>
        <w:t>Weitere Informationen für den Betrieb der Fernwartung durch Dritte sind in den Bausteinen OPS.2.1 Outsourcing-Nutzung und OPS.3.1 Outsourcing-Anbieter beschrieben.</w:t>
      </w:r>
    </w:p>
    <w:p w14:paraId="35166E20" w14:textId="77777777" w:rsidR="00C965BE" w:rsidRDefault="00C965BE" w:rsidP="00C965BE">
      <w:pPr>
        <w:pStyle w:val="Kommentartext"/>
        <w:rPr>
          <w:color w:val="0B0000"/>
        </w:rPr>
      </w:pPr>
    </w:p>
    <w:p w14:paraId="388B8270" w14:textId="77777777" w:rsidR="00C965BE" w:rsidRDefault="00C965BE" w:rsidP="00C965BE">
      <w:pPr>
        <w:pStyle w:val="Kommentartext"/>
        <w:rPr>
          <w:color w:val="0B0000"/>
        </w:rPr>
      </w:pPr>
    </w:p>
    <w:p w14:paraId="5B17E119" w14:textId="77777777" w:rsidR="00C965BE" w:rsidRPr="00EC5302" w:rsidRDefault="00C965BE" w:rsidP="00C965BE">
      <w:pPr>
        <w:pStyle w:val="Kommentartext"/>
        <w:rPr>
          <w:color w:val="0B0000"/>
        </w:rPr>
      </w:pPr>
    </w:p>
  </w:comment>
  <w:comment w:id="187" w:author="Autor" w:initials="A">
    <w:p w14:paraId="3E2350D4" w14:textId="77777777" w:rsidR="00C965BE" w:rsidRDefault="00C965BE" w:rsidP="00C965BE">
      <w:pPr>
        <w:pStyle w:val="Kommentartext"/>
        <w:rPr>
          <w:b/>
          <w:color w:val="FF0000"/>
        </w:rPr>
      </w:pPr>
      <w:r>
        <w:rPr>
          <w:rStyle w:val="Kommentarzeichen"/>
        </w:rPr>
        <w:annotationRef/>
      </w:r>
    </w:p>
    <w:p w14:paraId="6BE09933" w14:textId="77777777" w:rsidR="00C965BE" w:rsidRDefault="00C965BE" w:rsidP="00C965BE">
      <w:pPr>
        <w:pStyle w:val="Kommentartext"/>
        <w:rPr>
          <w:b/>
          <w:color w:val="FF0000"/>
        </w:rPr>
      </w:pPr>
      <w:r>
        <w:rPr>
          <w:b/>
          <w:color w:val="FF0000"/>
        </w:rPr>
        <w:t>UMSETZUNGSHINWEIS</w:t>
      </w:r>
    </w:p>
    <w:p w14:paraId="22621E9C" w14:textId="77777777" w:rsidR="00C965BE" w:rsidRDefault="00C965BE" w:rsidP="00C965BE">
      <w:pPr>
        <w:pStyle w:val="Kommentartext"/>
        <w:rPr>
          <w:b/>
          <w:color w:val="0B0000"/>
        </w:rPr>
      </w:pPr>
    </w:p>
    <w:p w14:paraId="293CFB7F" w14:textId="77777777" w:rsidR="00C965BE" w:rsidRDefault="00C965BE" w:rsidP="00C965BE">
      <w:pPr>
        <w:pStyle w:val="Kommentartext"/>
        <w:rPr>
          <w:b/>
          <w:color w:val="0B0000"/>
        </w:rPr>
      </w:pPr>
      <w:r>
        <w:rPr>
          <w:b/>
          <w:color w:val="0B0000"/>
        </w:rPr>
        <w:t>OPS.1.2.5.M20 Betrieb der Fernwartung</w:t>
      </w:r>
    </w:p>
    <w:p w14:paraId="23891327" w14:textId="77777777" w:rsidR="00C965BE" w:rsidRDefault="00C965BE" w:rsidP="00C965BE">
      <w:pPr>
        <w:pStyle w:val="Kommentartext"/>
        <w:rPr>
          <w:b/>
          <w:color w:val="0B0000"/>
        </w:rPr>
      </w:pPr>
    </w:p>
    <w:p w14:paraId="5CB074BE" w14:textId="77777777" w:rsidR="00C965BE" w:rsidRDefault="00C965BE" w:rsidP="00C965BE">
      <w:pPr>
        <w:pStyle w:val="Kommentartext"/>
        <w:rPr>
          <w:color w:val="0B0000"/>
        </w:rPr>
      </w:pPr>
      <w:r>
        <w:rPr>
          <w:color w:val="0B0000"/>
        </w:rPr>
        <w:t>Damit der Betrieb der IT-Systeme und Anwendungen durch die Fernwartung gewährleistet werden kann, sollten die Initiative zum Aufbau einer Support- oder Fernwartungssession immer von den Benutzern der betreuten IT-Komponenten ausgehen. Da diese direkt mit den IT-Systemen und Anwendungen arbeiten, sollte ein Meldeprozess für Support- und Fernwartungsanliegen etabliert werden (z. B. Ticketsystem). Alle Zugriffe durch die Fernwartung sollten erst nach erfolgreicher Authentisierung gestattet werden.</w:t>
      </w:r>
    </w:p>
    <w:p w14:paraId="787B71FD" w14:textId="77777777" w:rsidR="00C965BE" w:rsidRDefault="00C965BE" w:rsidP="00C965BE">
      <w:pPr>
        <w:pStyle w:val="Kommentartext"/>
        <w:rPr>
          <w:color w:val="0B0000"/>
        </w:rPr>
      </w:pPr>
    </w:p>
    <w:p w14:paraId="32D0F65D" w14:textId="77777777" w:rsidR="00C965BE" w:rsidRDefault="00C965BE" w:rsidP="00C965BE">
      <w:pPr>
        <w:pStyle w:val="Kommentartext"/>
        <w:rPr>
          <w:color w:val="0B0000"/>
        </w:rPr>
      </w:pPr>
      <w:r>
        <w:rPr>
          <w:color w:val="0B0000"/>
        </w:rPr>
        <w:t>Die zur Etablierung der Fernwartungszugänge erforderlichen Freischaltungen an der Sicherheitsinfrastruktur sollte in die etablierten Prozesse für Firewall-Regeln integriert werden. Die Integration der Fernwartung in die Sicherheitsinfrastruktur sollte alle Angaben des Bausteins NET.3.2 Firewall berücksichtigen.</w:t>
      </w:r>
    </w:p>
    <w:p w14:paraId="15882694" w14:textId="77777777" w:rsidR="00C965BE" w:rsidRDefault="00C965BE" w:rsidP="00C965BE">
      <w:pPr>
        <w:pStyle w:val="Kommentartext"/>
        <w:rPr>
          <w:color w:val="0B0000"/>
        </w:rPr>
      </w:pPr>
    </w:p>
    <w:p w14:paraId="233CB89C" w14:textId="77777777" w:rsidR="00C965BE" w:rsidRDefault="00C965BE" w:rsidP="00C965BE">
      <w:pPr>
        <w:pStyle w:val="Kommentartext"/>
        <w:rPr>
          <w:color w:val="0B0000"/>
        </w:rPr>
      </w:pPr>
      <w:r>
        <w:rPr>
          <w:color w:val="0B0000"/>
        </w:rPr>
        <w:t xml:space="preserve">Ein Fernwartungsdienstleister sollte keinen Zugriff auf IT-Systeme und Anwendungen außerhalb des für die jeweilige Fernwartung notwendigen erhalten. Um sicherzustellen, dass nur berechtigte Zugriffe durch Administratoren möglich sind, sollte die Kommunikation zwischen </w:t>
      </w:r>
      <w:proofErr w:type="spellStart"/>
      <w:r>
        <w:rPr>
          <w:color w:val="0B0000"/>
        </w:rPr>
        <w:t>Fernwartungserver</w:t>
      </w:r>
      <w:proofErr w:type="spellEnd"/>
      <w:r>
        <w:rPr>
          <w:color w:val="0B0000"/>
        </w:rPr>
        <w:t xml:space="preserve"> und -client mittels einer </w:t>
      </w:r>
      <w:proofErr w:type="spellStart"/>
      <w:r>
        <w:rPr>
          <w:color w:val="0B0000"/>
        </w:rPr>
        <w:t>Stateful</w:t>
      </w:r>
      <w:proofErr w:type="spellEnd"/>
      <w:r>
        <w:rPr>
          <w:color w:val="0B0000"/>
        </w:rPr>
        <w:t>-Firewall, besser einer Firewall-NG, verifiziert werden.</w:t>
      </w:r>
    </w:p>
    <w:p w14:paraId="6B82FF07" w14:textId="77777777" w:rsidR="00C965BE" w:rsidRDefault="00C965BE" w:rsidP="00C965BE">
      <w:pPr>
        <w:pStyle w:val="Kommentartext"/>
        <w:rPr>
          <w:color w:val="0B0000"/>
        </w:rPr>
      </w:pPr>
    </w:p>
    <w:p w14:paraId="1B7E9EE4" w14:textId="77777777" w:rsidR="00C965BE" w:rsidRDefault="00C965BE" w:rsidP="00C965BE">
      <w:pPr>
        <w:pStyle w:val="Kommentartext"/>
        <w:rPr>
          <w:color w:val="0B0000"/>
        </w:rPr>
      </w:pPr>
      <w:r>
        <w:rPr>
          <w:color w:val="0B0000"/>
        </w:rPr>
        <w:t>Darüber hinaus sollte überlegt werden, am zu wartenden IT-System noch weitere Funktionalitäten zu implementieren:</w:t>
      </w:r>
    </w:p>
    <w:p w14:paraId="63A2414E" w14:textId="77777777" w:rsidR="00C965BE" w:rsidRDefault="00C965BE" w:rsidP="00C965BE">
      <w:pPr>
        <w:pStyle w:val="Kommentartext"/>
        <w:rPr>
          <w:color w:val="0B0000"/>
        </w:rPr>
      </w:pPr>
      <w:r>
        <w:rPr>
          <w:color w:val="0B0000"/>
        </w:rPr>
        <w:t>Wenn eine Fernwartung durch Dritte nicht überwacht wird: Sperren der Fernwartung im Normalbetrieb und explizite Freigabe für eine genau definierte Zeitspanne,</w:t>
      </w:r>
    </w:p>
    <w:p w14:paraId="62B03B2E" w14:textId="77777777" w:rsidR="00C965BE" w:rsidRDefault="00C965BE" w:rsidP="00C965BE">
      <w:pPr>
        <w:pStyle w:val="Kommentartext"/>
        <w:rPr>
          <w:color w:val="0B0000"/>
        </w:rPr>
      </w:pPr>
      <w:r>
        <w:rPr>
          <w:color w:val="0B0000"/>
        </w:rPr>
        <w:t>Einschränkung der Rechte der Administratoren: Die Administratoren sollten nicht die vollen Administrator-Rechte besitzen. Es sollte eine abgestufte Rechteverwaltung realisiert werden. Die Administratoren sollte nur auf die Daten und Verzeichnisse Zugriff haben, die aktuell von der Fernwartung betroffen sind.</w:t>
      </w:r>
    </w:p>
    <w:p w14:paraId="1DDB387E" w14:textId="77777777" w:rsidR="00C965BE" w:rsidRDefault="00C965BE" w:rsidP="00C965BE">
      <w:pPr>
        <w:pStyle w:val="Kommentartext"/>
        <w:rPr>
          <w:color w:val="0B0000"/>
        </w:rPr>
      </w:pPr>
      <w:r>
        <w:rPr>
          <w:color w:val="0B0000"/>
        </w:rPr>
        <w:t>Sollte die Session ohne die Einwirkung der Administratoren unterbrochen werden, sollte der Wiederaufnahme der Verbindung eine erneute Authentisierung vorangehen.</w:t>
      </w:r>
    </w:p>
    <w:p w14:paraId="7E12F902" w14:textId="77777777" w:rsidR="00C965BE" w:rsidRDefault="00C965BE" w:rsidP="00C965BE">
      <w:pPr>
        <w:pStyle w:val="Kommentartext"/>
        <w:rPr>
          <w:color w:val="0B0000"/>
        </w:rPr>
      </w:pPr>
    </w:p>
    <w:p w14:paraId="38E7CD9E" w14:textId="77777777" w:rsidR="00C965BE" w:rsidRDefault="00C965BE" w:rsidP="00C965BE">
      <w:pPr>
        <w:pStyle w:val="Kommentartext"/>
        <w:rPr>
          <w:color w:val="0B0000"/>
        </w:rPr>
      </w:pPr>
      <w:r>
        <w:rPr>
          <w:color w:val="0B0000"/>
        </w:rPr>
        <w:t>Darüber hinaus sollten die nachfolgenden Hinweise beachtet werden.</w:t>
      </w:r>
    </w:p>
    <w:p w14:paraId="2FC80509" w14:textId="77777777" w:rsidR="00C965BE" w:rsidRDefault="00C965BE" w:rsidP="00C965BE">
      <w:pPr>
        <w:pStyle w:val="Kommentartext"/>
        <w:rPr>
          <w:color w:val="0B0000"/>
        </w:rPr>
      </w:pPr>
    </w:p>
    <w:p w14:paraId="2775ED8F" w14:textId="77777777" w:rsidR="00C965BE" w:rsidRDefault="00C965BE" w:rsidP="00C965BE">
      <w:pPr>
        <w:pStyle w:val="Kommentartext"/>
        <w:rPr>
          <w:color w:val="0B0000"/>
        </w:rPr>
      </w:pPr>
      <w:r>
        <w:rPr>
          <w:color w:val="0B0000"/>
        </w:rPr>
        <w:t>Alle Fernwartungsvorgänge müssen aufgezeichnet werden. Dabei ist zumindest Anfang und Ende der Fernwartung sowie die Beteiligten festzuhalten. Wenn auf dem gewarteten IT-System niemand die Fernzugriffe beobachten kann, müssen alle Tätigkeiten bei der Durchführung der Fernwartung auf dem zu wartenden IT-System protokolliert werden. Die anfallenden Protokolldaten sollten regelmäßig ausgewertet werden.</w:t>
      </w:r>
    </w:p>
    <w:p w14:paraId="72273EC5" w14:textId="77777777" w:rsidR="00C965BE" w:rsidRDefault="00C965BE" w:rsidP="00C965BE">
      <w:pPr>
        <w:pStyle w:val="Kommentartext"/>
        <w:rPr>
          <w:color w:val="0B0000"/>
        </w:rPr>
      </w:pPr>
    </w:p>
    <w:p w14:paraId="669FF1C4" w14:textId="77777777" w:rsidR="00C965BE" w:rsidRDefault="00C965BE" w:rsidP="00C965BE">
      <w:pPr>
        <w:pStyle w:val="Kommentartext"/>
        <w:rPr>
          <w:color w:val="0B0000"/>
        </w:rPr>
      </w:pPr>
      <w:r>
        <w:rPr>
          <w:color w:val="0B0000"/>
        </w:rPr>
        <w:t>Wenn ein Security Information and Event Management (SIEM) vorhanden ist, sollten die Protokolldaten zur Überprüfung auf Sicherheitsvorfälle an dieses übermittelt werden.</w:t>
      </w:r>
    </w:p>
    <w:p w14:paraId="210AE31E" w14:textId="77777777" w:rsidR="00C965BE" w:rsidRDefault="00C965BE" w:rsidP="00C965BE">
      <w:pPr>
        <w:pStyle w:val="Kommentartext"/>
        <w:rPr>
          <w:color w:val="0B0000"/>
        </w:rPr>
      </w:pPr>
    </w:p>
    <w:p w14:paraId="39B7B37D" w14:textId="77777777" w:rsidR="00C965BE" w:rsidRDefault="00C965BE" w:rsidP="00C965BE">
      <w:pPr>
        <w:pStyle w:val="Kommentartext"/>
        <w:rPr>
          <w:color w:val="0B0000"/>
        </w:rPr>
      </w:pPr>
      <w:r>
        <w:rPr>
          <w:color w:val="0B0000"/>
        </w:rPr>
        <w:t>Nach einer definierten Anzahl von Fehlversuchen sollte eine temporäre Sperre des Zuganges zur Fernwartung aktiviert werden. Anders als in der konventionellen IT sind mit Blick auf die besonderen Anforderungen der Fernwartung hinsichtlich Verfügbarkeit solche Sperren aber beispielsweise nicht erst nach zwanzig, sondern bereits nach drei Fehlversuchen vorzunehmen.</w:t>
      </w:r>
    </w:p>
    <w:p w14:paraId="576DA816" w14:textId="77777777" w:rsidR="00C965BE" w:rsidRDefault="00C965BE" w:rsidP="00C965BE">
      <w:pPr>
        <w:pStyle w:val="Kommentartext"/>
        <w:rPr>
          <w:color w:val="0B0000"/>
        </w:rPr>
      </w:pPr>
    </w:p>
    <w:p w14:paraId="24D6407E" w14:textId="77777777" w:rsidR="00C965BE" w:rsidRDefault="00C965BE" w:rsidP="00C965BE">
      <w:pPr>
        <w:pStyle w:val="Kommentartext"/>
        <w:rPr>
          <w:color w:val="0B0000"/>
        </w:rPr>
      </w:pPr>
      <w:r>
        <w:rPr>
          <w:color w:val="0B0000"/>
        </w:rPr>
        <w:t xml:space="preserve">Ein erfolgreicher </w:t>
      </w:r>
      <w:proofErr w:type="spellStart"/>
      <w:r>
        <w:rPr>
          <w:color w:val="0B0000"/>
        </w:rPr>
        <w:t>DoS</w:t>
      </w:r>
      <w:proofErr w:type="spellEnd"/>
      <w:r>
        <w:rPr>
          <w:color w:val="0B0000"/>
        </w:rPr>
        <w:t xml:space="preserve">- oder DDoS-Angriff kommt einer Einladung zu weiteren Angriffen auf die IT-Systeme der Institution und beteiligten Dienstleistern gleich. Aus diesem Grund sollten Mechanismen zur Erkennung und Abwehr von </w:t>
      </w:r>
      <w:proofErr w:type="spellStart"/>
      <w:r>
        <w:rPr>
          <w:color w:val="0B0000"/>
        </w:rPr>
        <w:t>hochvolumigen</w:t>
      </w:r>
      <w:proofErr w:type="spellEnd"/>
      <w:r>
        <w:rPr>
          <w:color w:val="0B0000"/>
        </w:rPr>
        <w:t xml:space="preserve"> Angriffen, TCP-State-Exhaustion Angriffen und Angriffen auf Applikationsebene implementiert sein. Mögliche Maßnahmen gegen diese Art der Angriffe sind nicht Bestandteil dieser Umsetzungshinweise, werden jedoch in den Umsetzungshinweisen der Bausteine NET.3.1 Router/Switche und NET.3.2Firewall beschrieben.</w:t>
      </w:r>
    </w:p>
    <w:p w14:paraId="4A74D5D9" w14:textId="77777777" w:rsidR="00C965BE" w:rsidRDefault="00C965BE" w:rsidP="00C965BE">
      <w:pPr>
        <w:pStyle w:val="Kommentartext"/>
        <w:rPr>
          <w:color w:val="0B0000"/>
        </w:rPr>
      </w:pPr>
    </w:p>
    <w:p w14:paraId="7F3CC8E2" w14:textId="77777777" w:rsidR="00C965BE" w:rsidRDefault="00C965BE" w:rsidP="00C965BE">
      <w:pPr>
        <w:pStyle w:val="Kommentartext"/>
        <w:rPr>
          <w:color w:val="0B0000"/>
        </w:rPr>
      </w:pPr>
    </w:p>
    <w:p w14:paraId="59F38B3F" w14:textId="77777777" w:rsidR="00C965BE" w:rsidRDefault="00C965BE" w:rsidP="00C965BE">
      <w:pPr>
        <w:pStyle w:val="Kommentartext"/>
        <w:rPr>
          <w:color w:val="0B0000"/>
        </w:rPr>
      </w:pPr>
      <w:r>
        <w:rPr>
          <w:color w:val="0B0000"/>
        </w:rPr>
        <w:t>2.3 Maßnahmen für erhöhten Schutzbedarf</w:t>
      </w:r>
    </w:p>
    <w:p w14:paraId="6F31E78B" w14:textId="77777777" w:rsidR="00C965BE" w:rsidRDefault="00C965BE" w:rsidP="00C965BE">
      <w:pPr>
        <w:pStyle w:val="Kommentartext"/>
        <w:rPr>
          <w:color w:val="0B0000"/>
        </w:rPr>
      </w:pPr>
    </w:p>
    <w:p w14:paraId="688CC2C5" w14:textId="77777777" w:rsidR="00C965BE" w:rsidRDefault="00C965BE" w:rsidP="00C965BE">
      <w:pPr>
        <w:pStyle w:val="Kommentartext"/>
        <w:rPr>
          <w:color w:val="0B0000"/>
        </w:rPr>
      </w:pPr>
      <w:r>
        <w:rPr>
          <w:color w:val="0B0000"/>
        </w:rPr>
        <w:t>Im Folgenden sind Maßnahmenvorschläge aufgeführt, die über das dem Stand der Technik entsprechende Schutzniveau hinausgehen und bei erhöhtem Schutzbedarf in Betracht gezogen werden sollten. Die jeweils in Klammern angegebenen Buchstaben zeigen an, welche Grundwerte durch die Maßnahme vorrangig geschützt werden (C = Vertraulichkeit, I = Integrität, A = Verfügbarkeit).</w:t>
      </w:r>
    </w:p>
    <w:p w14:paraId="7B18E265" w14:textId="77777777" w:rsidR="00C965BE" w:rsidRDefault="00C965BE" w:rsidP="00C965BE">
      <w:pPr>
        <w:pStyle w:val="Kommentartext"/>
        <w:rPr>
          <w:color w:val="0B0000"/>
        </w:rPr>
      </w:pPr>
    </w:p>
    <w:p w14:paraId="04B22CF0" w14:textId="77777777" w:rsidR="00C965BE" w:rsidRPr="00EC5302" w:rsidRDefault="00C965BE" w:rsidP="00C965BE">
      <w:pPr>
        <w:pStyle w:val="Kommentartext"/>
        <w:rPr>
          <w:color w:val="0B0000"/>
        </w:rPr>
      </w:pPr>
    </w:p>
  </w:comment>
  <w:comment w:id="197" w:author="Autor" w:initials="A">
    <w:p w14:paraId="4272AA8F" w14:textId="77777777" w:rsidR="00C965BE" w:rsidRDefault="00C965BE" w:rsidP="00C965BE">
      <w:pPr>
        <w:pStyle w:val="Kommentartext"/>
        <w:rPr>
          <w:b/>
          <w:color w:val="FF0000"/>
        </w:rPr>
      </w:pPr>
      <w:r>
        <w:rPr>
          <w:rStyle w:val="Kommentarzeichen"/>
        </w:rPr>
        <w:annotationRef/>
      </w:r>
    </w:p>
    <w:p w14:paraId="440612B4" w14:textId="77777777" w:rsidR="00C965BE" w:rsidRDefault="00C965BE" w:rsidP="00C965BE">
      <w:pPr>
        <w:pStyle w:val="Kommentartext"/>
        <w:rPr>
          <w:b/>
          <w:color w:val="FF0000"/>
        </w:rPr>
      </w:pPr>
      <w:r>
        <w:rPr>
          <w:b/>
          <w:color w:val="FF0000"/>
        </w:rPr>
        <w:t>UMSETZUNGSHINWEIS</w:t>
      </w:r>
    </w:p>
    <w:p w14:paraId="38086CAA" w14:textId="77777777" w:rsidR="00C965BE" w:rsidRDefault="00C965BE" w:rsidP="00C965BE">
      <w:pPr>
        <w:pStyle w:val="Kommentartext"/>
        <w:rPr>
          <w:b/>
          <w:color w:val="0B0000"/>
        </w:rPr>
      </w:pPr>
    </w:p>
    <w:p w14:paraId="363D9777" w14:textId="77777777" w:rsidR="00C965BE" w:rsidRDefault="00C965BE" w:rsidP="00C965BE">
      <w:pPr>
        <w:pStyle w:val="Kommentartext"/>
        <w:rPr>
          <w:b/>
          <w:color w:val="0B0000"/>
        </w:rPr>
      </w:pPr>
      <w:r>
        <w:rPr>
          <w:b/>
          <w:color w:val="0B0000"/>
        </w:rPr>
        <w:t>OPS.1.2.5.M21 Erstellen eines Notfallplans für den Ausfall der Fernwartung</w:t>
      </w:r>
    </w:p>
    <w:p w14:paraId="73E884AC" w14:textId="77777777" w:rsidR="00C965BE" w:rsidRDefault="00C965BE" w:rsidP="00C965BE">
      <w:pPr>
        <w:pStyle w:val="Kommentartext"/>
        <w:rPr>
          <w:b/>
          <w:color w:val="0B0000"/>
        </w:rPr>
      </w:pPr>
    </w:p>
    <w:p w14:paraId="3A36AF86" w14:textId="77777777" w:rsidR="00C965BE" w:rsidRDefault="00C965BE" w:rsidP="00C965BE">
      <w:pPr>
        <w:pStyle w:val="Kommentartext"/>
        <w:rPr>
          <w:color w:val="0B0000"/>
        </w:rPr>
      </w:pPr>
      <w:r>
        <w:rPr>
          <w:color w:val="0B0000"/>
        </w:rPr>
        <w:t>Im Rahmen der Notfallvorsorge sollte ein Konzept entwickelt werden, wie die Folgen eines Ausfalls von Fernwartungskomponenten minimiert werden können und welche Aktivitäten im Falle eines Ausfalls durchzuführen sind. Durch den Notfallplan sollte sichergestellt sein, dass Störungen, Schäden und Folgeschäden minimiert werden sowie eine zeitnahe Wiederherstellung des Normalbetriebs erfolgt. Bei Hochverfügbarkeit sollte die Infrastruktur der Fernwartung mittels einer Business Impact Analyse auf Kritikalität geprüft werden.</w:t>
      </w:r>
    </w:p>
    <w:p w14:paraId="5EF87707" w14:textId="77777777" w:rsidR="00C965BE" w:rsidRDefault="00C965BE" w:rsidP="00C965BE">
      <w:pPr>
        <w:pStyle w:val="Kommentartext"/>
        <w:rPr>
          <w:color w:val="0B0000"/>
        </w:rPr>
      </w:pPr>
    </w:p>
    <w:p w14:paraId="7CFB2F17" w14:textId="77777777" w:rsidR="00C965BE" w:rsidRDefault="00C965BE" w:rsidP="00C965BE">
      <w:pPr>
        <w:pStyle w:val="Kommentartext"/>
        <w:rPr>
          <w:color w:val="0B0000"/>
        </w:rPr>
      </w:pPr>
      <w:r>
        <w:rPr>
          <w:color w:val="0B0000"/>
        </w:rPr>
        <w:t>Weitere Aspekte der Notfallplanung werden im Baustein im Baustein DER.4 Notfallmanagement behandelt.</w:t>
      </w:r>
    </w:p>
    <w:p w14:paraId="4B4A869B" w14:textId="77777777" w:rsidR="00C965BE" w:rsidRDefault="00C965BE" w:rsidP="00C965BE">
      <w:pPr>
        <w:pStyle w:val="Kommentartext"/>
        <w:rPr>
          <w:color w:val="0B0000"/>
        </w:rPr>
      </w:pPr>
    </w:p>
    <w:p w14:paraId="051ACEE4" w14:textId="77777777" w:rsidR="00C965BE" w:rsidRDefault="00C965BE" w:rsidP="00C965BE">
      <w:pPr>
        <w:pStyle w:val="Kommentartext"/>
        <w:rPr>
          <w:color w:val="0B0000"/>
        </w:rPr>
      </w:pPr>
    </w:p>
    <w:p w14:paraId="707FA77D" w14:textId="77777777" w:rsidR="00C965BE" w:rsidRPr="00EC5302" w:rsidRDefault="00C965BE" w:rsidP="00C965BE">
      <w:pPr>
        <w:pStyle w:val="Kommentartext"/>
        <w:rPr>
          <w:color w:val="0B0000"/>
        </w:rPr>
      </w:pPr>
    </w:p>
  </w:comment>
  <w:comment w:id="209" w:author="Autor" w:initials="A">
    <w:p w14:paraId="6C495C1F" w14:textId="77777777" w:rsidR="00C965BE" w:rsidRDefault="00C965BE" w:rsidP="00C965BE">
      <w:pPr>
        <w:pStyle w:val="Kommentartext"/>
        <w:rPr>
          <w:b/>
          <w:color w:val="FF0000"/>
        </w:rPr>
      </w:pPr>
      <w:r>
        <w:rPr>
          <w:rStyle w:val="Kommentarzeichen"/>
        </w:rPr>
        <w:annotationRef/>
      </w:r>
    </w:p>
    <w:p w14:paraId="555FF8E3" w14:textId="77777777" w:rsidR="00C965BE" w:rsidRDefault="00C965BE" w:rsidP="00C965BE">
      <w:pPr>
        <w:pStyle w:val="Kommentartext"/>
        <w:rPr>
          <w:b/>
          <w:color w:val="FF0000"/>
        </w:rPr>
      </w:pPr>
      <w:r>
        <w:rPr>
          <w:b/>
          <w:color w:val="FF0000"/>
        </w:rPr>
        <w:t>UMSETZUNGSHINWEIS</w:t>
      </w:r>
    </w:p>
    <w:p w14:paraId="5DDBFE65" w14:textId="77777777" w:rsidR="00C965BE" w:rsidRDefault="00C965BE" w:rsidP="00C965BE">
      <w:pPr>
        <w:pStyle w:val="Kommentartext"/>
        <w:rPr>
          <w:b/>
          <w:color w:val="0B0000"/>
        </w:rPr>
      </w:pPr>
    </w:p>
    <w:p w14:paraId="5BBB520A" w14:textId="77777777" w:rsidR="00C965BE" w:rsidRDefault="00C965BE" w:rsidP="00C965BE">
      <w:pPr>
        <w:pStyle w:val="Kommentartext"/>
        <w:rPr>
          <w:b/>
          <w:color w:val="0B0000"/>
        </w:rPr>
      </w:pPr>
      <w:r>
        <w:rPr>
          <w:b/>
          <w:color w:val="0B0000"/>
        </w:rPr>
        <w:t>OPS.1.2.5.M24 Absicherung integrierter Fernwartungssysteme</w:t>
      </w:r>
    </w:p>
    <w:p w14:paraId="3C47324F" w14:textId="77777777" w:rsidR="00C965BE" w:rsidRDefault="00C965BE" w:rsidP="00C965BE">
      <w:pPr>
        <w:pStyle w:val="Kommentartext"/>
        <w:rPr>
          <w:b/>
          <w:color w:val="0B0000"/>
        </w:rPr>
      </w:pPr>
    </w:p>
    <w:p w14:paraId="1261D107" w14:textId="77777777" w:rsidR="00C965BE" w:rsidRDefault="00C965BE" w:rsidP="00C965BE">
      <w:pPr>
        <w:pStyle w:val="Kommentartext"/>
        <w:rPr>
          <w:color w:val="0B0000"/>
        </w:rPr>
      </w:pPr>
      <w:r>
        <w:rPr>
          <w:color w:val="0B0000"/>
        </w:rPr>
        <w:t>Keinen Umsetzungshinweis gefunden!  -  03.07.2020 10:10:38 Uhr</w:t>
      </w:r>
    </w:p>
    <w:p w14:paraId="4D9CA23B" w14:textId="77777777" w:rsidR="00C965BE" w:rsidRPr="00EC5302" w:rsidRDefault="00C965BE" w:rsidP="00C965BE">
      <w:pPr>
        <w:pStyle w:val="Kommentartext"/>
        <w:rPr>
          <w:color w:val="0B0000"/>
        </w:rPr>
      </w:pPr>
    </w:p>
  </w:comment>
  <w:comment w:id="222" w:author="Autor" w:initials="A">
    <w:p w14:paraId="0D087D1D" w14:textId="77777777" w:rsidR="00C965BE" w:rsidRDefault="00C965BE" w:rsidP="00C965BE">
      <w:pPr>
        <w:pStyle w:val="Kommentartext"/>
        <w:rPr>
          <w:b/>
          <w:color w:val="FF0000"/>
        </w:rPr>
      </w:pPr>
      <w:r>
        <w:rPr>
          <w:rStyle w:val="Kommentarzeichen"/>
        </w:rPr>
        <w:annotationRef/>
      </w:r>
    </w:p>
    <w:p w14:paraId="19B4868C" w14:textId="77777777" w:rsidR="00C965BE" w:rsidRDefault="00C965BE" w:rsidP="00C965BE">
      <w:pPr>
        <w:pStyle w:val="Kommentartext"/>
        <w:rPr>
          <w:b/>
          <w:color w:val="FF0000"/>
        </w:rPr>
      </w:pPr>
      <w:r>
        <w:rPr>
          <w:b/>
          <w:color w:val="FF0000"/>
        </w:rPr>
        <w:t>UMSETZUNGSHINWEIS</w:t>
      </w:r>
    </w:p>
    <w:p w14:paraId="3D9A6780" w14:textId="77777777" w:rsidR="00C965BE" w:rsidRDefault="00C965BE" w:rsidP="00C965BE">
      <w:pPr>
        <w:pStyle w:val="Kommentartext"/>
        <w:rPr>
          <w:b/>
          <w:color w:val="0B0000"/>
        </w:rPr>
      </w:pPr>
    </w:p>
    <w:p w14:paraId="67816DA4" w14:textId="77777777" w:rsidR="00C965BE" w:rsidRDefault="00C965BE" w:rsidP="00C965BE">
      <w:pPr>
        <w:pStyle w:val="Kommentartext"/>
        <w:rPr>
          <w:b/>
          <w:color w:val="0B0000"/>
        </w:rPr>
      </w:pPr>
      <w:r>
        <w:rPr>
          <w:b/>
          <w:color w:val="0B0000"/>
        </w:rPr>
        <w:t>OPS.1.2.5.M14 Dedizierte Systeme bei der Fernwartung (H)</w:t>
      </w:r>
    </w:p>
    <w:p w14:paraId="6B582C1B" w14:textId="77777777" w:rsidR="00C965BE" w:rsidRDefault="00C965BE" w:rsidP="00C965BE">
      <w:pPr>
        <w:pStyle w:val="Kommentartext"/>
        <w:rPr>
          <w:b/>
          <w:color w:val="0B0000"/>
        </w:rPr>
      </w:pPr>
    </w:p>
    <w:p w14:paraId="30A0E77E" w14:textId="77777777" w:rsidR="00C965BE" w:rsidRDefault="00C965BE" w:rsidP="00C965BE">
      <w:pPr>
        <w:pStyle w:val="Kommentartext"/>
        <w:rPr>
          <w:color w:val="0B0000"/>
        </w:rPr>
      </w:pPr>
      <w:r>
        <w:rPr>
          <w:color w:val="0B0000"/>
        </w:rPr>
        <w:t>Innerhalb der Fernwartung sollten Komponenten eingesetzt werden, die ausschließlich diesem Anwendungszweck dienen. Alle weiteren Funktionen und Dienste sollten deaktiviert werden. Durch die Umsetzung des Minimalprinzips wird automatisch auch die mögliche Angriffsfläche reduziert, die von Angreifern für Kompromittierungen genutzt werden könnten. Die dedizierten IT-Systeme stellen ihre Leistung und Ressourcen (z. B. RAM, CPU-Kapazität, Festplattenplatz) somit nur dem notwendigen Einsatzzweck zur Verfügung. Die Komponenten der Fernwartung sollten sicher konfiguriert sowie mit den aktuellsten Betriebssystem- und Anwendungssoftwareversionen betrieben werden.</w:t>
      </w:r>
    </w:p>
    <w:p w14:paraId="27DDA4F7" w14:textId="77777777" w:rsidR="00C965BE" w:rsidRDefault="00C965BE" w:rsidP="00C965BE">
      <w:pPr>
        <w:pStyle w:val="Kommentartext"/>
        <w:rPr>
          <w:color w:val="0B0000"/>
        </w:rPr>
      </w:pPr>
    </w:p>
    <w:p w14:paraId="7D0E698C" w14:textId="77777777" w:rsidR="00C965BE" w:rsidRDefault="00C965BE" w:rsidP="00C965BE">
      <w:pPr>
        <w:pStyle w:val="Kommentartext"/>
        <w:rPr>
          <w:color w:val="0B0000"/>
        </w:rPr>
      </w:pPr>
    </w:p>
    <w:p w14:paraId="2CF42D8D" w14:textId="77777777" w:rsidR="00C965BE" w:rsidRPr="00EC5302" w:rsidRDefault="00C965BE" w:rsidP="00C965BE">
      <w:pPr>
        <w:pStyle w:val="Kommentartext"/>
        <w:rPr>
          <w:color w:val="0B0000"/>
        </w:rPr>
      </w:pPr>
    </w:p>
  </w:comment>
  <w:comment w:id="226" w:author="Autor" w:initials="A">
    <w:p w14:paraId="2E844048" w14:textId="77777777" w:rsidR="00C965BE" w:rsidRDefault="00C965BE" w:rsidP="00C965BE">
      <w:pPr>
        <w:pStyle w:val="Kommentartext"/>
        <w:rPr>
          <w:b/>
          <w:color w:val="FF0000"/>
        </w:rPr>
      </w:pPr>
      <w:r>
        <w:rPr>
          <w:rStyle w:val="Kommentarzeichen"/>
        </w:rPr>
        <w:annotationRef/>
      </w:r>
    </w:p>
    <w:p w14:paraId="22A2DDA1" w14:textId="77777777" w:rsidR="00C965BE" w:rsidRDefault="00C965BE" w:rsidP="00C965BE">
      <w:pPr>
        <w:pStyle w:val="Kommentartext"/>
        <w:rPr>
          <w:b/>
          <w:color w:val="FF0000"/>
        </w:rPr>
      </w:pPr>
      <w:r>
        <w:rPr>
          <w:b/>
          <w:color w:val="FF0000"/>
        </w:rPr>
        <w:t>UMSETZUNGSHINWEIS</w:t>
      </w:r>
    </w:p>
    <w:p w14:paraId="5D1D2A4D" w14:textId="77777777" w:rsidR="00C965BE" w:rsidRDefault="00C965BE" w:rsidP="00C965BE">
      <w:pPr>
        <w:pStyle w:val="Kommentartext"/>
        <w:rPr>
          <w:b/>
          <w:color w:val="0B0000"/>
        </w:rPr>
      </w:pPr>
    </w:p>
    <w:p w14:paraId="42ECAA62" w14:textId="77777777" w:rsidR="00C965BE" w:rsidRDefault="00C965BE" w:rsidP="00C965BE">
      <w:pPr>
        <w:pStyle w:val="Kommentartext"/>
        <w:rPr>
          <w:b/>
          <w:color w:val="0B0000"/>
        </w:rPr>
      </w:pPr>
      <w:r>
        <w:rPr>
          <w:b/>
          <w:color w:val="0B0000"/>
        </w:rPr>
        <w:t>OPS.1.2.5.M14 Dedizierte Systeme bei der Fernwartung (H)</w:t>
      </w:r>
    </w:p>
    <w:p w14:paraId="0C514659" w14:textId="77777777" w:rsidR="00C965BE" w:rsidRDefault="00C965BE" w:rsidP="00C965BE">
      <w:pPr>
        <w:pStyle w:val="Kommentartext"/>
        <w:rPr>
          <w:b/>
          <w:color w:val="0B0000"/>
        </w:rPr>
      </w:pPr>
    </w:p>
    <w:p w14:paraId="25048885" w14:textId="77777777" w:rsidR="00C965BE" w:rsidRDefault="00C965BE" w:rsidP="00C965BE">
      <w:pPr>
        <w:pStyle w:val="Kommentartext"/>
        <w:rPr>
          <w:color w:val="0B0000"/>
        </w:rPr>
      </w:pPr>
      <w:r>
        <w:rPr>
          <w:color w:val="0B0000"/>
        </w:rPr>
        <w:t>Innerhalb der Fernwartung sollten Komponenten eingesetzt werden, die ausschließlich diesem Anwendungszweck dienen. Alle weiteren Funktionen und Dienste sollten deaktiviert werden. Durch die Umsetzung des Minimalprinzips wird automatisch auch die mögliche Angriffsfläche reduziert, die von Angreifern für Kompromittierungen genutzt werden könnten. Die dedizierten IT-Systeme stellen ihre Leistung und Ressourcen (z. B. RAM, CPU-Kapazität, Festplattenplatz) somit nur dem notwendigen Einsatzzweck zur Verfügung. Die Komponenten der Fernwartung sollten sicher konfiguriert sowie mit den aktuellsten Betriebssystem- und Anwendungssoftwareversionen betrieben werden.</w:t>
      </w:r>
    </w:p>
    <w:p w14:paraId="39F61508" w14:textId="77777777" w:rsidR="00C965BE" w:rsidRDefault="00C965BE" w:rsidP="00C965BE">
      <w:pPr>
        <w:pStyle w:val="Kommentartext"/>
        <w:rPr>
          <w:color w:val="0B0000"/>
        </w:rPr>
      </w:pPr>
    </w:p>
    <w:p w14:paraId="3091AF05" w14:textId="77777777" w:rsidR="00C965BE" w:rsidRDefault="00C965BE" w:rsidP="00C965BE">
      <w:pPr>
        <w:pStyle w:val="Kommentartext"/>
        <w:rPr>
          <w:color w:val="0B0000"/>
        </w:rPr>
      </w:pPr>
    </w:p>
    <w:p w14:paraId="5FF427DC" w14:textId="77777777" w:rsidR="00C965BE" w:rsidRPr="00EC5302" w:rsidRDefault="00C965BE" w:rsidP="00C965BE">
      <w:pPr>
        <w:pStyle w:val="Kommentartext"/>
        <w:rPr>
          <w:color w:val="0B0000"/>
        </w:rPr>
      </w:pPr>
    </w:p>
  </w:comment>
  <w:comment w:id="234" w:author="Autor" w:initials="A">
    <w:p w14:paraId="34AA02FB" w14:textId="77777777" w:rsidR="00C965BE" w:rsidRDefault="00C965BE" w:rsidP="00C965BE">
      <w:pPr>
        <w:pStyle w:val="Kommentartext"/>
        <w:rPr>
          <w:b/>
          <w:color w:val="FF0000"/>
        </w:rPr>
      </w:pPr>
      <w:r>
        <w:rPr>
          <w:rStyle w:val="Kommentarzeichen"/>
        </w:rPr>
        <w:annotationRef/>
      </w:r>
    </w:p>
    <w:p w14:paraId="79412BC6" w14:textId="77777777" w:rsidR="00C965BE" w:rsidRDefault="00C965BE" w:rsidP="00C965BE">
      <w:pPr>
        <w:pStyle w:val="Kommentartext"/>
        <w:rPr>
          <w:b/>
          <w:color w:val="FF0000"/>
        </w:rPr>
      </w:pPr>
      <w:r>
        <w:rPr>
          <w:b/>
          <w:color w:val="FF0000"/>
        </w:rPr>
        <w:t>UMSETZUNGSHINWEIS</w:t>
      </w:r>
    </w:p>
    <w:p w14:paraId="54394DE7" w14:textId="77777777" w:rsidR="00C965BE" w:rsidRDefault="00C965BE" w:rsidP="00C965BE">
      <w:pPr>
        <w:pStyle w:val="Kommentartext"/>
        <w:rPr>
          <w:b/>
          <w:color w:val="0B0000"/>
        </w:rPr>
      </w:pPr>
    </w:p>
    <w:p w14:paraId="356E843D" w14:textId="77777777" w:rsidR="00C965BE" w:rsidRDefault="00C965BE" w:rsidP="00C965BE">
      <w:pPr>
        <w:pStyle w:val="Kommentartext"/>
        <w:rPr>
          <w:b/>
          <w:color w:val="0B0000"/>
        </w:rPr>
      </w:pPr>
      <w:r>
        <w:rPr>
          <w:b/>
          <w:color w:val="0B0000"/>
        </w:rPr>
        <w:t>OPS.1.2.5.M14 Dedizierte Systeme bei der Fernwartung (H)</w:t>
      </w:r>
    </w:p>
    <w:p w14:paraId="6BD3F285" w14:textId="77777777" w:rsidR="00C965BE" w:rsidRDefault="00C965BE" w:rsidP="00C965BE">
      <w:pPr>
        <w:pStyle w:val="Kommentartext"/>
        <w:rPr>
          <w:b/>
          <w:color w:val="0B0000"/>
        </w:rPr>
      </w:pPr>
    </w:p>
    <w:p w14:paraId="3D0BDAC4" w14:textId="77777777" w:rsidR="00C965BE" w:rsidRDefault="00C965BE" w:rsidP="00C965BE">
      <w:pPr>
        <w:pStyle w:val="Kommentartext"/>
        <w:rPr>
          <w:color w:val="0B0000"/>
        </w:rPr>
      </w:pPr>
      <w:r>
        <w:rPr>
          <w:color w:val="0B0000"/>
        </w:rPr>
        <w:t>Innerhalb der Fernwartung sollten Komponenten eingesetzt werden, die ausschließlich diesem Anwendungszweck dienen. Alle weiteren Funktionen und Dienste sollten deaktiviert werden. Durch die Umsetzung des Minimalprinzips wird automatisch auch die mögliche Angriffsfläche reduziert, die von Angreifern für Kompromittierungen genutzt werden könnten. Die dedizierten IT-Systeme stellen ihre Leistung und Ressourcen (z. B. RAM, CPU-Kapazität, Festplattenplatz) somit nur dem notwendigen Einsatzzweck zur Verfügung. Die Komponenten der Fernwartung sollten sicher konfiguriert sowie mit den aktuellsten Betriebssystem- und Anwendungssoftwareversionen betrieben werden.</w:t>
      </w:r>
    </w:p>
    <w:p w14:paraId="0AD47430" w14:textId="77777777" w:rsidR="00C965BE" w:rsidRDefault="00C965BE" w:rsidP="00C965BE">
      <w:pPr>
        <w:pStyle w:val="Kommentartext"/>
        <w:rPr>
          <w:color w:val="0B0000"/>
        </w:rPr>
      </w:pPr>
    </w:p>
    <w:p w14:paraId="137A06E5" w14:textId="77777777" w:rsidR="00C965BE" w:rsidRDefault="00C965BE" w:rsidP="00C965BE">
      <w:pPr>
        <w:pStyle w:val="Kommentartext"/>
        <w:rPr>
          <w:color w:val="0B0000"/>
        </w:rPr>
      </w:pPr>
    </w:p>
    <w:p w14:paraId="4B672E2C" w14:textId="77777777" w:rsidR="00C965BE" w:rsidRPr="00EC5302" w:rsidRDefault="00C965BE" w:rsidP="00C965BE">
      <w:pPr>
        <w:pStyle w:val="Kommentartext"/>
        <w:rPr>
          <w:color w:val="0B000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9C8503" w15:done="0"/>
  <w15:commentEx w15:paraId="00A36C9E" w15:done="0"/>
  <w15:commentEx w15:paraId="51D3F4A0" w15:done="0"/>
  <w15:commentEx w15:paraId="4D447FC2" w15:done="0"/>
  <w15:commentEx w15:paraId="2FCBBA2D" w15:done="0"/>
  <w15:commentEx w15:paraId="41C4EE82" w15:done="0"/>
  <w15:commentEx w15:paraId="60A17782" w15:done="0"/>
  <w15:commentEx w15:paraId="16B4A2B6" w15:done="0"/>
  <w15:commentEx w15:paraId="068754B1" w15:done="0"/>
  <w15:commentEx w15:paraId="4E7321E5" w15:done="0"/>
  <w15:commentEx w15:paraId="572DB804" w15:done="0"/>
  <w15:commentEx w15:paraId="5B17E119" w15:done="0"/>
  <w15:commentEx w15:paraId="04B22CF0" w15:done="0"/>
  <w15:commentEx w15:paraId="707FA77D" w15:done="0"/>
  <w15:commentEx w15:paraId="4D9CA23B" w15:done="0"/>
  <w15:commentEx w15:paraId="2CF42D8D" w15:done="0"/>
  <w15:commentEx w15:paraId="5FF427DC" w15:done="0"/>
  <w15:commentEx w15:paraId="4B672E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9C8503" w16cid:durableId="22A98257"/>
  <w16cid:commentId w16cid:paraId="00A36C9E" w16cid:durableId="22A9825B"/>
  <w16cid:commentId w16cid:paraId="51D3F4A0" w16cid:durableId="22A9825E"/>
  <w16cid:commentId w16cid:paraId="4D447FC2" w16cid:durableId="22A98261"/>
  <w16cid:commentId w16cid:paraId="2FCBBA2D" w16cid:durableId="247CE4C9"/>
  <w16cid:commentId w16cid:paraId="41C4EE82" w16cid:durableId="22A9826A"/>
  <w16cid:commentId w16cid:paraId="60A17782" w16cid:durableId="22A9826C"/>
  <w16cid:commentId w16cid:paraId="16B4A2B6" w16cid:durableId="22A98271"/>
  <w16cid:commentId w16cid:paraId="068754B1" w16cid:durableId="22A98276"/>
  <w16cid:commentId w16cid:paraId="4E7321E5" w16cid:durableId="22A98279"/>
  <w16cid:commentId w16cid:paraId="572DB804" w16cid:durableId="22A9828B"/>
  <w16cid:commentId w16cid:paraId="5B17E119" w16cid:durableId="22A9828F"/>
  <w16cid:commentId w16cid:paraId="04B22CF0" w16cid:durableId="22A98295"/>
  <w16cid:commentId w16cid:paraId="707FA77D" w16cid:durableId="22A98299"/>
  <w16cid:commentId w16cid:paraId="4D9CA23B" w16cid:durableId="22A9829E"/>
  <w16cid:commentId w16cid:paraId="2CF42D8D" w16cid:durableId="247CEAAC"/>
  <w16cid:commentId w16cid:paraId="5FF427DC" w16cid:durableId="22A982A3"/>
  <w16cid:commentId w16cid:paraId="4B672E2C" w16cid:durableId="22A995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4B4C8" w14:textId="77777777" w:rsidR="00147BDF" w:rsidRDefault="00147BDF" w:rsidP="001416AA">
      <w:pPr>
        <w:spacing w:after="240"/>
      </w:pPr>
      <w:r>
        <w:separator/>
      </w:r>
    </w:p>
  </w:endnote>
  <w:endnote w:type="continuationSeparator" w:id="0">
    <w:p w14:paraId="4F2358C7" w14:textId="77777777" w:rsidR="00147BDF" w:rsidRDefault="00147BDF"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4E90CC50"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DB2576" w:rsidRPr="00DB2576">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12A3C324"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DB2576" w:rsidRPr="00DB2576">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B2D26" w14:textId="77777777" w:rsidR="00147BDF" w:rsidRDefault="00147BDF" w:rsidP="001416AA">
      <w:pPr>
        <w:spacing w:after="240"/>
      </w:pPr>
      <w:r>
        <w:separator/>
      </w:r>
    </w:p>
  </w:footnote>
  <w:footnote w:type="continuationSeparator" w:id="0">
    <w:p w14:paraId="5F134F0F" w14:textId="77777777" w:rsidR="00147BDF" w:rsidRDefault="00147BDF"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0"/>
      <w:gridCol w:w="4877"/>
    </w:tblGrid>
    <w:tr w:rsidR="006676E5" w:rsidRPr="00E654A8" w14:paraId="54DA050E" w14:textId="77777777" w:rsidTr="00BB07D1">
      <w:trPr>
        <w:trHeight w:val="709"/>
        <w:jc w:val="center"/>
      </w:trPr>
      <w:tc>
        <w:tcPr>
          <w:tcW w:w="4924" w:type="dxa"/>
        </w:tcPr>
        <w:p w14:paraId="0B4635D2" w14:textId="77777777" w:rsidR="006676E5" w:rsidRPr="0038105E" w:rsidRDefault="006676E5" w:rsidP="00BB07D1">
          <w:pPr>
            <w:pStyle w:val="Kopfzeile"/>
            <w:rPr>
              <w:noProof/>
              <w:sz w:val="18"/>
              <w:szCs w:val="18"/>
            </w:rPr>
          </w:pPr>
          <w:r w:rsidRPr="0038105E">
            <w:rPr>
              <w:noProof/>
              <w:sz w:val="18"/>
              <w:szCs w:val="18"/>
            </w:rPr>
            <w:t>IT-Sicherheitsrichtlinie</w:t>
          </w:r>
        </w:p>
        <w:p w14:paraId="1F8B619A" w14:textId="2F0F5E9D" w:rsidR="006676E5" w:rsidRPr="00F233DE" w:rsidRDefault="00E654A8" w:rsidP="00742DBB">
          <w:pPr>
            <w:pStyle w:val="Kopfzeile"/>
            <w:rPr>
              <w:noProof/>
              <w:sz w:val="20"/>
            </w:rPr>
          </w:pPr>
          <w:r w:rsidRPr="00E654A8">
            <w:rPr>
              <w:sz w:val="18"/>
              <w:szCs w:val="18"/>
            </w:rPr>
            <w:t>OPS.1.2.5</w:t>
          </w:r>
          <w:r w:rsidR="0038105E" w:rsidRPr="00E654A8">
            <w:rPr>
              <w:sz w:val="18"/>
              <w:szCs w:val="18"/>
            </w:rPr>
            <w:t xml:space="preserve"> </w:t>
          </w:r>
          <w:proofErr w:type="spellStart"/>
          <w:r w:rsidRPr="00E654A8">
            <w:rPr>
              <w:sz w:val="18"/>
              <w:szCs w:val="18"/>
            </w:rPr>
            <w:t>Ferwartung</w:t>
          </w:r>
          <w:proofErr w:type="spellEnd"/>
        </w:p>
      </w:tc>
      <w:tc>
        <w:tcPr>
          <w:tcW w:w="5000" w:type="dxa"/>
        </w:tcPr>
        <w:p w14:paraId="412C2025" w14:textId="0544AC02" w:rsidR="006676E5" w:rsidRPr="00E654A8" w:rsidRDefault="006277D4" w:rsidP="00742DBB">
          <w:pPr>
            <w:pStyle w:val="Kopfzeile"/>
            <w:spacing w:after="240"/>
            <w:jc w:val="right"/>
            <w:rPr>
              <w:sz w:val="18"/>
              <w:szCs w:val="18"/>
            </w:rPr>
          </w:pPr>
          <w:r w:rsidRPr="00E654A8">
            <w:rPr>
              <w:sz w:val="18"/>
              <w:szCs w:val="18"/>
            </w:rPr>
            <w:t xml:space="preserve">Baustein </w:t>
          </w:r>
          <w:r w:rsidR="00E654A8" w:rsidRPr="00E654A8">
            <w:rPr>
              <w:sz w:val="18"/>
              <w:szCs w:val="18"/>
            </w:rPr>
            <w:t>OPS.1.2.5</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485610FD" w:rsidR="00C70212" w:rsidRPr="0038105E" w:rsidRDefault="00E654A8" w:rsidP="00786537">
          <w:pPr>
            <w:pStyle w:val="Kopfzeile"/>
            <w:spacing w:before="60" w:after="120"/>
            <w:rPr>
              <w:sz w:val="18"/>
              <w:szCs w:val="18"/>
            </w:rPr>
          </w:pPr>
          <w:r>
            <w:rPr>
              <w:sz w:val="18"/>
              <w:szCs w:val="18"/>
            </w:rPr>
            <w:t>OPS.1.2.5</w:t>
          </w:r>
          <w:r w:rsidR="0038105E" w:rsidRPr="0038105E">
            <w:rPr>
              <w:sz w:val="18"/>
              <w:szCs w:val="18"/>
            </w:rPr>
            <w:t xml:space="preserve"> </w:t>
          </w:r>
          <w:proofErr w:type="spellStart"/>
          <w:r>
            <w:rPr>
              <w:sz w:val="18"/>
              <w:szCs w:val="18"/>
            </w:rPr>
            <w:t>Ferwartung</w:t>
          </w:r>
          <w:proofErr w:type="spellEnd"/>
        </w:p>
      </w:tc>
      <w:tc>
        <w:tcPr>
          <w:tcW w:w="5000" w:type="dxa"/>
        </w:tcPr>
        <w:p w14:paraId="7B897BCD" w14:textId="2D7C5F3B"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DB2576">
            <w:rPr>
              <w:noProof/>
              <w:sz w:val="18"/>
              <w:szCs w:val="18"/>
            </w:rPr>
            <w:fldChar w:fldCharType="separate"/>
          </w:r>
          <w:r w:rsidR="00DB2576">
            <w:rPr>
              <w:noProof/>
              <w:sz w:val="18"/>
              <w:szCs w:val="18"/>
            </w:rPr>
            <w:t>Anforderungen aus dem Baustein OPS.1.2.5</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38B5DAB"/>
    <w:multiLevelType w:val="multilevel"/>
    <w:tmpl w:val="6E8C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AD33E22"/>
    <w:multiLevelType w:val="hybridMultilevel"/>
    <w:tmpl w:val="B8425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11"/>
  </w:num>
  <w:num w:numId="3">
    <w:abstractNumId w:val="0"/>
  </w:num>
  <w:num w:numId="4">
    <w:abstractNumId w:val="18"/>
  </w:num>
  <w:num w:numId="5">
    <w:abstractNumId w:val="7"/>
  </w:num>
  <w:num w:numId="6">
    <w:abstractNumId w:val="5"/>
  </w:num>
  <w:num w:numId="7">
    <w:abstractNumId w:val="0"/>
    <w:lvlOverride w:ilvl="0">
      <w:startOverride w:val="1"/>
    </w:lvlOverride>
  </w:num>
  <w:num w:numId="8">
    <w:abstractNumId w:val="5"/>
    <w:lvlOverride w:ilvl="0">
      <w:startOverride w:val="1"/>
    </w:lvlOverride>
  </w:num>
  <w:num w:numId="9">
    <w:abstractNumId w:val="5"/>
    <w:lvlOverride w:ilvl="0">
      <w:startOverride w:val="1"/>
    </w:lvlOverride>
  </w:num>
  <w:num w:numId="10">
    <w:abstractNumId w:val="1"/>
  </w:num>
  <w:num w:numId="11">
    <w:abstractNumId w:val="3"/>
  </w:num>
  <w:num w:numId="12">
    <w:abstractNumId w:val="8"/>
  </w:num>
  <w:num w:numId="13">
    <w:abstractNumId w:val="15"/>
  </w:num>
  <w:num w:numId="14">
    <w:abstractNumId w:val="5"/>
  </w:num>
  <w:num w:numId="15">
    <w:abstractNumId w:val="5"/>
  </w:num>
  <w:num w:numId="16">
    <w:abstractNumId w:val="5"/>
  </w:num>
  <w:num w:numId="17">
    <w:abstractNumId w:val="5"/>
  </w:num>
  <w:num w:numId="18">
    <w:abstractNumId w:val="9"/>
  </w:num>
  <w:num w:numId="19">
    <w:abstractNumId w:val="17"/>
  </w:num>
  <w:num w:numId="20">
    <w:abstractNumId w:val="6"/>
  </w:num>
  <w:num w:numId="21">
    <w:abstractNumId w:val="4"/>
  </w:num>
  <w:num w:numId="22">
    <w:abstractNumId w:val="16"/>
  </w:num>
  <w:num w:numId="23">
    <w:abstractNumId w:val="14"/>
  </w:num>
  <w:num w:numId="24">
    <w:abstractNumId w:val="10"/>
  </w:num>
  <w:num w:numId="25">
    <w:abstractNumId w:val="19"/>
  </w:num>
  <w:num w:numId="26">
    <w:abstractNumId w:val="12"/>
  </w:num>
  <w:num w:numId="27">
    <w:abstractNumId w:val="2"/>
  </w:num>
  <w:num w:numId="28">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6F"/>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3D7B"/>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60C6"/>
    <w:rsid w:val="00147006"/>
    <w:rsid w:val="00147BDF"/>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3AF"/>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51B"/>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96B"/>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38B"/>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0B6"/>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187D"/>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4D92"/>
    <w:rsid w:val="00B555D2"/>
    <w:rsid w:val="00B56D0A"/>
    <w:rsid w:val="00B577E8"/>
    <w:rsid w:val="00B6135A"/>
    <w:rsid w:val="00B61F18"/>
    <w:rsid w:val="00B62721"/>
    <w:rsid w:val="00B66BE9"/>
    <w:rsid w:val="00B713B3"/>
    <w:rsid w:val="00B7208B"/>
    <w:rsid w:val="00B73999"/>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65BE"/>
    <w:rsid w:val="00C971C1"/>
    <w:rsid w:val="00CA26D1"/>
    <w:rsid w:val="00CA7D04"/>
    <w:rsid w:val="00CB1F29"/>
    <w:rsid w:val="00CB2A77"/>
    <w:rsid w:val="00CB3A6A"/>
    <w:rsid w:val="00CB438B"/>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2576"/>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4A8"/>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42BD"/>
    <w:rsid w:val="00F042C3"/>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438B"/>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paragraph" w:styleId="Funotentext">
    <w:name w:val="footnote text"/>
    <w:basedOn w:val="Standard"/>
    <w:link w:val="FunotentextZchn"/>
    <w:uiPriority w:val="99"/>
    <w:semiHidden/>
    <w:unhideWhenUsed/>
    <w:rsid w:val="00C965BE"/>
    <w:pPr>
      <w:spacing w:after="0" w:line="240" w:lineRule="auto"/>
    </w:pPr>
  </w:style>
  <w:style w:type="character" w:customStyle="1" w:styleId="FunotentextZchn">
    <w:name w:val="Fußnotentext Zchn"/>
    <w:basedOn w:val="Absatz-Standardschriftart"/>
    <w:link w:val="Funotentext"/>
    <w:uiPriority w:val="99"/>
    <w:semiHidden/>
    <w:rsid w:val="00C965BE"/>
    <w:rPr>
      <w:rFonts w:ascii="Verdana" w:hAnsi="Verdana" w:cs="Times New Roman"/>
      <w:kern w:val="10"/>
      <w:sz w:val="20"/>
      <w:szCs w:val="20"/>
      <w:lang w:eastAsia="de-DE"/>
    </w:rPr>
  </w:style>
  <w:style w:type="character" w:styleId="Funotenzeichen">
    <w:name w:val="footnote reference"/>
    <w:basedOn w:val="Absatz-Standardschriftart"/>
    <w:uiPriority w:val="99"/>
    <w:semiHidden/>
    <w:unhideWhenUsed/>
    <w:rsid w:val="00C965BE"/>
    <w:rPr>
      <w:vertAlign w:val="superscript"/>
    </w:rPr>
  </w:style>
  <w:style w:type="paragraph" w:styleId="StandardWeb">
    <w:name w:val="Normal (Web)"/>
    <w:basedOn w:val="Standard"/>
    <w:uiPriority w:val="99"/>
    <w:semiHidden/>
    <w:unhideWhenUsed/>
    <w:rsid w:val="00C965BE"/>
    <w:pPr>
      <w:spacing w:before="100" w:beforeAutospacing="1"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hyperlink" Target="https://de.wikipedia.org/wiki/SIM-Karte" TargetMode="External"/><Relationship Id="rId39" Type="http://schemas.openxmlformats.org/officeDocument/2006/relationships/hyperlink" Target="https://de.wikipedia.org/wiki/Internet_Engineering_Task_Force" TargetMode="External"/><Relationship Id="rId21" Type="http://schemas.openxmlformats.org/officeDocument/2006/relationships/hyperlink" Target="https://de.wikipedia.org/wiki/Local_Area_Network" TargetMode="External"/><Relationship Id="rId34" Type="http://schemas.openxmlformats.org/officeDocument/2006/relationships/hyperlink" Target="https://de.wikipedia.org/wiki/Server_(Software)" TargetMode="External"/><Relationship Id="rId42" Type="http://schemas.openxmlformats.org/officeDocument/2006/relationships/hyperlink" Target="https://de.wikipedia.org/wiki/Host_(Informationstechnik)"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e.wikipedia.org/wiki/Routing" TargetMode="External"/><Relationship Id="rId11" Type="http://schemas.openxmlformats.org/officeDocument/2006/relationships/header" Target="header2.xml"/><Relationship Id="rId24" Type="http://schemas.openxmlformats.org/officeDocument/2006/relationships/hyperlink" Target="https://de.wikipedia.org/wiki/Remote_Authentication_Dial-In_User_Service" TargetMode="External"/><Relationship Id="rId32" Type="http://schemas.openxmlformats.org/officeDocument/2006/relationships/hyperlink" Target="https://de.wikipedia.org/wiki/Transmission_Control_Protocol" TargetMode="External"/><Relationship Id="rId37" Type="http://schemas.openxmlformats.org/officeDocument/2006/relationships/hyperlink" Target="https://de.wikipedia.org/wiki/Paketvermittlung" TargetMode="External"/><Relationship Id="rId40" Type="http://schemas.openxmlformats.org/officeDocument/2006/relationships/hyperlink" Target="https://de.wikipedia.org/wiki/Netzwerkelement" TargetMode="External"/><Relationship Id="rId45" Type="http://schemas.openxmlformats.org/officeDocument/2006/relationships/hyperlink" Target="https://de.wikipedia.org/wiki/Rechnernetz"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Authentifizierung" TargetMode="External"/><Relationship Id="rId28" Type="http://schemas.openxmlformats.org/officeDocument/2006/relationships/hyperlink" Target="https://de.wikipedia.org/wiki/Link-State" TargetMode="External"/><Relationship Id="rId36" Type="http://schemas.openxmlformats.org/officeDocument/2006/relationships/hyperlink" Target="https://de.wikipedia.org/wiki/Betriebssystem" TargetMode="External"/><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de.wikipedia.org/wiki/Rechnernetz" TargetMode="External"/><Relationship Id="rId31" Type="http://schemas.openxmlformats.org/officeDocument/2006/relationships/hyperlink" Target="https://de.wikipedia.org/wiki/Adresse" TargetMode="External"/><Relationship Id="rId44" Type="http://schemas.openxmlformats.org/officeDocument/2006/relationships/hyperlink" Target="https://de.wikipedia.org/wiki/Internet_Protoco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Internet_Engineering_Task_Force" TargetMode="External"/><Relationship Id="rId27" Type="http://schemas.openxmlformats.org/officeDocument/2006/relationships/hyperlink" Target="https://de.wikipedia.org/wiki/IETF" TargetMode="External"/><Relationship Id="rId30" Type="http://schemas.openxmlformats.org/officeDocument/2006/relationships/hyperlink" Target="https://de.wikipedia.org/wiki/Rechnernetz" TargetMode="External"/><Relationship Id="rId35" Type="http://schemas.openxmlformats.org/officeDocument/2006/relationships/hyperlink" Target="https://de.wikipedia.org/wiki/Client" TargetMode="External"/><Relationship Id="rId43" Type="http://schemas.openxmlformats.org/officeDocument/2006/relationships/hyperlink" Target="https://de.wikipedia.org/wiki/Switch_(Computertechnik)"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e.wikipedia.org/wiki/Digitales_Zertifikat" TargetMode="External"/><Relationship Id="rId33" Type="http://schemas.openxmlformats.org/officeDocument/2006/relationships/hyperlink" Target="https://de.wikipedia.org/wiki/User_Datagram_Protocol" TargetMode="External"/><Relationship Id="rId38" Type="http://schemas.openxmlformats.org/officeDocument/2006/relationships/hyperlink" Target="https://de.wikipedia.org/wiki/Netzwerkprotokoll" TargetMode="External"/><Relationship Id="rId46" Type="http://schemas.openxmlformats.org/officeDocument/2006/relationships/header" Target="header4.xml"/><Relationship Id="rId20" Type="http://schemas.openxmlformats.org/officeDocument/2006/relationships/hyperlink" Target="https://de.wikipedia.org/wiki/Extensible_Authentication_Protocol" TargetMode="External"/><Relationship Id="rId41" Type="http://schemas.openxmlformats.org/officeDocument/2006/relationships/hyperlink" Target="https://de.wikipedia.org/wiki/Rout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F4F92"/>
    <w:rsid w:val="004D18DA"/>
    <w:rsid w:val="004D7380"/>
    <w:rsid w:val="00584A7B"/>
    <w:rsid w:val="00630263"/>
    <w:rsid w:val="0069043B"/>
    <w:rsid w:val="007747EE"/>
    <w:rsid w:val="00AB4C08"/>
    <w:rsid w:val="00B36157"/>
    <w:rsid w:val="00B43441"/>
    <w:rsid w:val="00C2776D"/>
    <w:rsid w:val="00D904C8"/>
    <w:rsid w:val="00DD05C7"/>
    <w:rsid w:val="00EE1950"/>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41</Pages>
  <Words>7581</Words>
  <Characters>47765</Characters>
  <Application>Microsoft Office Word</Application>
  <DocSecurity>0</DocSecurity>
  <Lines>398</Lines>
  <Paragraphs>110</Paragraphs>
  <ScaleCrop>false</ScaleCrop>
  <HeadingPairs>
    <vt:vector size="4" baseType="variant">
      <vt:variant>
        <vt:lpstr>Titel</vt:lpstr>
      </vt:variant>
      <vt:variant>
        <vt:i4>1</vt:i4>
      </vt:variant>
      <vt:variant>
        <vt:lpstr>Überschriften</vt:lpstr>
      </vt:variant>
      <vt:variant>
        <vt:i4>50</vt:i4>
      </vt:variant>
    </vt:vector>
  </HeadingPairs>
  <TitlesOfParts>
    <vt:vector size="51"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OPS.1.2.5</vt:lpstr>
      <vt:lpstr>    Planung des Einsatzes der Fernwartung [A1] </vt:lpstr>
      <vt:lpstr>    Sicherer Verbindungsaufbau bei der Fernwartung  von Clients [A2] </vt:lpstr>
      <vt:lpstr>    Absicherung der Schnittstellen zur Fernwartung [A3] </vt:lpstr>
      <vt:lpstr>    ENTFALLEN  [A4]   Diese Anforderung ist entfallen. </vt:lpstr>
      <vt:lpstr>    Einsatz von Online-Diensten [A5] </vt:lpstr>
      <vt:lpstr>    Erstellung einer Richtlinie für die Fernwartung [A6] </vt:lpstr>
      <vt:lpstr>    Dokumentation bei der Fernwartung [A7] </vt:lpstr>
      <vt:lpstr>    Sichere Protokolle bei der Fernwartung [A8] </vt:lpstr>
      <vt:lpstr>    Auswahl und Beschaffung geeigneter Fernwartungs- werkzeuge [A9] </vt:lpstr>
      <vt:lpstr>    Verwaltung der Fernwartungswerkzeuge [A10] </vt:lpstr>
      <vt:lpstr>    ENTFALLEN  [A11] </vt:lpstr>
      <vt:lpstr>    ENTFALLEN  [A12]</vt:lpstr>
      <vt:lpstr>    ENTFALLEN  [A13]</vt:lpstr>
      <vt:lpstr>    ENTFALLEN  [A14]</vt:lpstr>
      <vt:lpstr>    ENTFALLEN  [A15]</vt:lpstr>
      <vt:lpstr>    </vt:lpstr>
      <vt:lpstr>    Authentisierungsmechanismen bei der Fernwartung [A1 7]</vt:lpstr>
      <vt:lpstr>    ENTFALLEN  [A18]    </vt:lpstr>
      <vt:lpstr>    Fernwartung durch Dritte [A19 ]  </vt:lpstr>
      <vt:lpstr>    Betrieb der Fernwartung [A20] </vt:lpstr>
      <vt:lpstr>    Erstellen eines Notfallplans für den Ausfall der Fernwartung [A21] </vt:lpstr>
      <vt:lpstr>    Absicherung integrierter Fernwartungssysteme [A24] </vt:lpstr>
      <vt:lpstr>    </vt:lpstr>
      <vt:lpstr>    Entkopplung der Netzmanagement-Kommunikation bei der  	Fernwartung (S) [A25] </vt:lpstr>
      <vt:lpstr>    Dedizierte Systeme bei der Fernwartung (H) [A14] </vt:lpstr>
      <vt:lpstr>    Redundante Kommunikationsverbindungen (H) [A22] </vt:lpstr>
      <vt:lpstr>    ENTFALLEN  [A23] </vt:lpstr>
      <vt:lpstr/>
      <vt:lpstr>Behördenspezifische Anforderungen [optional]</vt:lpstr>
      <vt:lpstr>    Text der Anforderung mit Quellangabe</vt:lpstr>
      <vt:lpstr/>
      <vt:lpstr>Weitere Anforderungen aus anderer Quellen [optional]</vt:lpstr>
      <vt:lpstr>    Text der Anforderung mit Quellangabe</vt:lpstr>
      <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Anhang B: Optionale Anhänge</vt:lpstr>
      <vt:lpstr>Anhang C: Glossar</vt:lpstr>
    </vt:vector>
  </TitlesOfParts>
  <LinksUpToDate>false</LinksUpToDate>
  <CharactersWithSpaces>55236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2021-12-30T10:47:00Z</dcterms:created>
  <dcterms:modified xsi:type="dcterms:W3CDTF">2021-12-30T12:48:00Z</dcterms:modified>
</cp:coreProperties>
</file>